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63"/>
        <w:gridCol w:w="7156"/>
      </w:tblGrid>
      <w:tr w:rsidR="001E50E5" w:rsidRPr="00806334" w14:paraId="43979A49" w14:textId="77777777" w:rsidTr="00F657CF">
        <w:trPr>
          <w:trHeight w:val="360"/>
          <w:jc w:val="center"/>
        </w:trPr>
        <w:tc>
          <w:tcPr>
            <w:tcW w:w="9319" w:type="dxa"/>
            <w:gridSpan w:val="2"/>
            <w:vAlign w:val="center"/>
          </w:tcPr>
          <w:p w14:paraId="401D6AD1" w14:textId="6215DBC5" w:rsidR="001E50E5" w:rsidRPr="00806334" w:rsidRDefault="001E50E5" w:rsidP="00F657CF">
            <w:pPr>
              <w:ind w:left="708" w:hanging="708"/>
              <w:jc w:val="center"/>
              <w:rPr>
                <w:rFonts w:ascii="Arial" w:hAnsi="Arial" w:cs="Arial"/>
                <w:b/>
              </w:rPr>
            </w:pPr>
            <w:r w:rsidRPr="00806334">
              <w:rPr>
                <w:rFonts w:ascii="Arial" w:hAnsi="Arial" w:cs="Arial"/>
                <w:b/>
              </w:rPr>
              <w:t>FUNCIONES</w:t>
            </w:r>
            <w:r>
              <w:rPr>
                <w:rFonts w:ascii="Arial" w:hAnsi="Arial" w:cs="Arial"/>
                <w:b/>
              </w:rPr>
              <w:t xml:space="preserve"> FONTANEROS</w:t>
            </w:r>
          </w:p>
        </w:tc>
      </w:tr>
      <w:tr w:rsidR="001E50E5" w:rsidRPr="00806334" w14:paraId="60609C7D" w14:textId="77777777" w:rsidTr="00F657CF">
        <w:trPr>
          <w:trHeight w:val="474"/>
          <w:jc w:val="center"/>
        </w:trPr>
        <w:tc>
          <w:tcPr>
            <w:tcW w:w="9319" w:type="dxa"/>
            <w:gridSpan w:val="2"/>
            <w:vAlign w:val="center"/>
          </w:tcPr>
          <w:p w14:paraId="2A06C281" w14:textId="77777777" w:rsidR="001E50E5" w:rsidRPr="00806334" w:rsidRDefault="001E50E5" w:rsidP="00F657CF">
            <w:pPr>
              <w:rPr>
                <w:rFonts w:ascii="Arial" w:hAnsi="Arial" w:cs="Arial"/>
                <w:b/>
              </w:rPr>
            </w:pPr>
            <w:r w:rsidRPr="00806334">
              <w:rPr>
                <w:rFonts w:ascii="Arial" w:hAnsi="Arial" w:cs="Arial"/>
                <w:b/>
              </w:rPr>
              <w:t>FUNCIONES RUTINARIAS:</w:t>
            </w:r>
          </w:p>
        </w:tc>
      </w:tr>
      <w:tr w:rsidR="001E50E5" w:rsidRPr="00806334" w14:paraId="290F46D8" w14:textId="77777777" w:rsidTr="00F657CF">
        <w:trPr>
          <w:trHeight w:val="340"/>
          <w:jc w:val="center"/>
        </w:trPr>
        <w:tc>
          <w:tcPr>
            <w:tcW w:w="1948" w:type="dxa"/>
            <w:vAlign w:val="center"/>
          </w:tcPr>
          <w:p w14:paraId="75604824" w14:textId="77777777" w:rsidR="001E50E5" w:rsidRPr="00806334" w:rsidRDefault="001E50E5" w:rsidP="00F657CF">
            <w:pPr>
              <w:ind w:left="293" w:hanging="284"/>
              <w:rPr>
                <w:rFonts w:ascii="Arial" w:hAnsi="Arial" w:cs="Arial"/>
                <w:b/>
                <w:noProof/>
                <w:sz w:val="20"/>
                <w:szCs w:val="20"/>
              </w:rPr>
            </w:pPr>
          </w:p>
          <w:p w14:paraId="09BC7A07" w14:textId="77777777" w:rsidR="001E50E5" w:rsidRPr="00806334" w:rsidRDefault="001E50E5" w:rsidP="00F657CF">
            <w:pPr>
              <w:tabs>
                <w:tab w:val="left" w:pos="293"/>
              </w:tabs>
              <w:rPr>
                <w:rFonts w:ascii="Arial" w:hAnsi="Arial" w:cs="Arial"/>
                <w:b/>
                <w:noProof/>
                <w:sz w:val="20"/>
                <w:szCs w:val="20"/>
              </w:rPr>
            </w:pPr>
            <w:r w:rsidRPr="00806334">
              <w:rPr>
                <w:rFonts w:ascii="Arial" w:hAnsi="Arial" w:cs="Arial"/>
                <w:b/>
                <w:noProof/>
                <w:sz w:val="20"/>
                <w:szCs w:val="20"/>
              </w:rPr>
              <w:t>PROCEDIMIENTO INSTALACIÓN DE MEDIDORES NUEVOS.</w:t>
            </w:r>
          </w:p>
          <w:p w14:paraId="1EA21638" w14:textId="77777777" w:rsidR="001E50E5" w:rsidRPr="00806334" w:rsidRDefault="001E50E5" w:rsidP="00F657CF">
            <w:pPr>
              <w:rPr>
                <w:rFonts w:ascii="Arial" w:hAnsi="Arial" w:cs="Arial"/>
                <w:b/>
                <w:sz w:val="20"/>
                <w:szCs w:val="20"/>
              </w:rPr>
            </w:pPr>
          </w:p>
        </w:tc>
        <w:tc>
          <w:tcPr>
            <w:tcW w:w="7371" w:type="dxa"/>
            <w:vAlign w:val="center"/>
          </w:tcPr>
          <w:p w14:paraId="4B3B143F" w14:textId="77777777" w:rsidR="001E50E5" w:rsidRPr="00806334" w:rsidRDefault="001E50E5" w:rsidP="001E50E5">
            <w:pPr>
              <w:pStyle w:val="ListParagraph"/>
              <w:numPr>
                <w:ilvl w:val="0"/>
                <w:numId w:val="1"/>
              </w:numPr>
              <w:jc w:val="both"/>
              <w:rPr>
                <w:rFonts w:ascii="Arial" w:hAnsi="Arial" w:cs="Arial"/>
                <w:noProof/>
                <w:sz w:val="20"/>
                <w:szCs w:val="20"/>
              </w:rPr>
            </w:pPr>
            <w:r w:rsidRPr="00806334">
              <w:rPr>
                <w:rFonts w:ascii="Arial" w:hAnsi="Arial" w:cs="Arial"/>
                <w:noProof/>
                <w:sz w:val="20"/>
                <w:szCs w:val="20"/>
              </w:rPr>
              <w:t>Solicitar ante la Empresa Piedecuestana de Servicios Publicos E.S.P el numero de medidores nuevos de acuerdo con la orden de trabajo emitidad por la Dirección de Operaciones.</w:t>
            </w:r>
          </w:p>
          <w:p w14:paraId="34848DAE" w14:textId="77777777" w:rsidR="001E50E5" w:rsidRPr="00806334" w:rsidRDefault="001E50E5" w:rsidP="001E50E5">
            <w:pPr>
              <w:pStyle w:val="ListParagraph"/>
              <w:numPr>
                <w:ilvl w:val="0"/>
                <w:numId w:val="1"/>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Se verifica la dirección del usuario y que al momento de realizar la instalación del medidor nuevo este presente una persona mayor de edad para que al final certifique mediante la firma que se realizo la instalacion a satisfacción.</w:t>
            </w:r>
          </w:p>
          <w:p w14:paraId="5C3C090D" w14:textId="77777777" w:rsidR="001E50E5" w:rsidRPr="00806334" w:rsidRDefault="001E50E5" w:rsidP="001E50E5">
            <w:pPr>
              <w:pStyle w:val="ListParagraph"/>
              <w:numPr>
                <w:ilvl w:val="0"/>
                <w:numId w:val="1"/>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 xml:space="preserve">Se procede a colocar de rodillas en forma paralela (derecha – izquierda) al flujo de </w:t>
            </w:r>
            <w:r w:rsidRPr="00806334">
              <w:rPr>
                <w:rFonts w:ascii="Arial" w:hAnsi="Arial" w:cs="Arial"/>
                <w:sz w:val="20"/>
                <w:szCs w:val="20"/>
              </w:rPr>
              <w:t>entrada de agua hacia el usuario.</w:t>
            </w:r>
          </w:p>
          <w:p w14:paraId="06342473" w14:textId="77777777" w:rsidR="001E50E5" w:rsidRPr="00806334" w:rsidRDefault="001E50E5" w:rsidP="001E50E5">
            <w:pPr>
              <w:pStyle w:val="ListParagraph"/>
              <w:numPr>
                <w:ilvl w:val="0"/>
                <w:numId w:val="1"/>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Se retira la tapa metalica de la caja del medidor y se verifica el diametro de tuberia de suministro de agua (acometida) que corresponda con el diametro de suministro de agua del medidor nuevo.</w:t>
            </w:r>
          </w:p>
          <w:p w14:paraId="1966F266" w14:textId="77777777" w:rsidR="001E50E5" w:rsidRPr="00806334" w:rsidRDefault="001E50E5" w:rsidP="001E50E5">
            <w:pPr>
              <w:pStyle w:val="ListParagraph"/>
              <w:numPr>
                <w:ilvl w:val="0"/>
                <w:numId w:val="1"/>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Se verifia la presencia y estado de registro de paso de agua y llave de paso del usuario.</w:t>
            </w:r>
          </w:p>
          <w:p w14:paraId="1D6DE363" w14:textId="77777777" w:rsidR="001E50E5" w:rsidRPr="00806334" w:rsidRDefault="001E50E5" w:rsidP="001E50E5">
            <w:pPr>
              <w:pStyle w:val="ListParagraph"/>
              <w:numPr>
                <w:ilvl w:val="0"/>
                <w:numId w:val="1"/>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Usando las respectivas herramientas menores (llave  de tubo de 8” – 10” y expansiva de 10”) se procede a instalar el medidor nuevo y los acoples con sus respectivos empaques que hacen parte del mismo.</w:t>
            </w:r>
          </w:p>
          <w:p w14:paraId="1BB90683" w14:textId="77777777" w:rsidR="001E50E5" w:rsidRPr="00806334" w:rsidRDefault="001E50E5" w:rsidP="001E50E5">
            <w:pPr>
              <w:pStyle w:val="ListParagraph"/>
              <w:numPr>
                <w:ilvl w:val="0"/>
                <w:numId w:val="1"/>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Se verifica que el medidor no quede presentado fuga de agua.</w:t>
            </w:r>
          </w:p>
          <w:p w14:paraId="243B9640" w14:textId="77777777" w:rsidR="001E50E5" w:rsidRPr="00806334" w:rsidRDefault="001E50E5" w:rsidP="001E50E5">
            <w:pPr>
              <w:pStyle w:val="ListParagraph"/>
              <w:numPr>
                <w:ilvl w:val="0"/>
                <w:numId w:val="1"/>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Se le solicita que la persona mayor de edad que este presente en la direccion del usuraio verifique la instalacion del nuevo medidor, que no se presenten fugas.</w:t>
            </w:r>
          </w:p>
          <w:p w14:paraId="1CFFD3BE" w14:textId="77777777" w:rsidR="001E50E5" w:rsidRPr="00806334" w:rsidRDefault="001E50E5" w:rsidP="001E50E5">
            <w:pPr>
              <w:pStyle w:val="ListParagraph"/>
              <w:numPr>
                <w:ilvl w:val="0"/>
                <w:numId w:val="1"/>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Se le entrega al usuario copia de la acreditacion de calibración del nuevo medidor y se le solicita firmar y huella formato de entrega del nuevo medidor.</w:t>
            </w:r>
          </w:p>
          <w:p w14:paraId="1D6AE63C" w14:textId="77777777" w:rsidR="001E50E5" w:rsidRPr="00806334" w:rsidRDefault="001E50E5" w:rsidP="00F657CF">
            <w:pPr>
              <w:jc w:val="both"/>
              <w:rPr>
                <w:rFonts w:ascii="Arial" w:hAnsi="Arial" w:cs="Arial"/>
                <w:b/>
                <w:sz w:val="20"/>
                <w:szCs w:val="20"/>
              </w:rPr>
            </w:pPr>
          </w:p>
        </w:tc>
      </w:tr>
      <w:tr w:rsidR="001E50E5" w:rsidRPr="00806334" w14:paraId="14E733B4" w14:textId="77777777" w:rsidTr="00F657CF">
        <w:trPr>
          <w:trHeight w:val="540"/>
          <w:jc w:val="center"/>
        </w:trPr>
        <w:tc>
          <w:tcPr>
            <w:tcW w:w="1948" w:type="dxa"/>
            <w:vAlign w:val="center"/>
          </w:tcPr>
          <w:p w14:paraId="4A1D850A" w14:textId="77777777" w:rsidR="001E50E5" w:rsidRPr="00806334" w:rsidRDefault="001E50E5" w:rsidP="00F657CF">
            <w:pPr>
              <w:rPr>
                <w:rFonts w:ascii="Arial" w:hAnsi="Arial" w:cs="Arial"/>
                <w:b/>
                <w:noProof/>
                <w:sz w:val="20"/>
                <w:szCs w:val="20"/>
              </w:rPr>
            </w:pPr>
          </w:p>
          <w:p w14:paraId="6985AFCA" w14:textId="77777777" w:rsidR="001E50E5" w:rsidRPr="00806334" w:rsidRDefault="001E50E5" w:rsidP="00F657CF">
            <w:pPr>
              <w:rPr>
                <w:rFonts w:ascii="Arial" w:hAnsi="Arial" w:cs="Arial"/>
                <w:b/>
                <w:noProof/>
                <w:sz w:val="20"/>
                <w:szCs w:val="20"/>
              </w:rPr>
            </w:pPr>
            <w:r w:rsidRPr="00806334">
              <w:rPr>
                <w:rFonts w:ascii="Arial" w:hAnsi="Arial" w:cs="Arial"/>
                <w:b/>
                <w:noProof/>
                <w:sz w:val="20"/>
                <w:szCs w:val="20"/>
              </w:rPr>
              <w:t>PROCEDIMIENTO INSTALACION Y RETIRO DE MEDIDORES DE PRUEBA.</w:t>
            </w:r>
          </w:p>
          <w:p w14:paraId="48B5CC72" w14:textId="77777777" w:rsidR="001E50E5" w:rsidRPr="00806334" w:rsidRDefault="001E50E5" w:rsidP="00F657CF">
            <w:pPr>
              <w:rPr>
                <w:rFonts w:ascii="Arial" w:hAnsi="Arial" w:cs="Arial"/>
                <w:b/>
                <w:sz w:val="20"/>
                <w:szCs w:val="20"/>
              </w:rPr>
            </w:pPr>
          </w:p>
        </w:tc>
        <w:tc>
          <w:tcPr>
            <w:tcW w:w="7371" w:type="dxa"/>
            <w:vAlign w:val="center"/>
          </w:tcPr>
          <w:p w14:paraId="0171191E" w14:textId="77777777" w:rsidR="001E50E5" w:rsidRPr="00806334" w:rsidRDefault="001E50E5" w:rsidP="001E50E5">
            <w:pPr>
              <w:pStyle w:val="ListParagraph"/>
              <w:numPr>
                <w:ilvl w:val="0"/>
                <w:numId w:val="2"/>
              </w:numPr>
              <w:spacing w:after="0" w:line="240" w:lineRule="auto"/>
              <w:ind w:left="317" w:hanging="283"/>
              <w:jc w:val="both"/>
              <w:rPr>
                <w:rFonts w:ascii="Arial" w:hAnsi="Arial" w:cs="Arial"/>
                <w:noProof/>
                <w:sz w:val="20"/>
                <w:szCs w:val="20"/>
              </w:rPr>
            </w:pPr>
            <w:r w:rsidRPr="00806334">
              <w:rPr>
                <w:rFonts w:ascii="Arial" w:hAnsi="Arial" w:cs="Arial"/>
                <w:noProof/>
                <w:sz w:val="20"/>
                <w:szCs w:val="20"/>
              </w:rPr>
              <w:t>Solicitar ante la Empresa Piedecuestana de Servicios Publicos E.S.P el numero de medidores de prueba de acuerdo con la orden de trabajo emitidad por la Dirección de Operaciones.</w:t>
            </w:r>
          </w:p>
          <w:p w14:paraId="6ADD565C" w14:textId="77777777" w:rsidR="001E50E5" w:rsidRPr="00806334" w:rsidRDefault="001E50E5" w:rsidP="001E50E5">
            <w:pPr>
              <w:pStyle w:val="ListParagraph"/>
              <w:numPr>
                <w:ilvl w:val="0"/>
                <w:numId w:val="2"/>
              </w:numPr>
              <w:spacing w:after="0" w:line="240" w:lineRule="auto"/>
              <w:ind w:left="317" w:hanging="283"/>
              <w:jc w:val="both"/>
              <w:rPr>
                <w:rFonts w:ascii="Arial" w:hAnsi="Arial" w:cs="Arial"/>
                <w:noProof/>
                <w:sz w:val="20"/>
                <w:szCs w:val="20"/>
              </w:rPr>
            </w:pPr>
            <w:r w:rsidRPr="00806334">
              <w:rPr>
                <w:rFonts w:ascii="Arial" w:hAnsi="Arial" w:cs="Arial"/>
                <w:noProof/>
                <w:sz w:val="20"/>
                <w:szCs w:val="20"/>
              </w:rPr>
              <w:t>Se verifica la dirección y que al momento de realizar la actividad este presente una persona mayor de edad para que al final certifique mediante la firma que se realizo la a satisfacción del usuario.</w:t>
            </w:r>
          </w:p>
          <w:p w14:paraId="4846E5AF" w14:textId="77777777" w:rsidR="001E50E5" w:rsidRPr="00806334" w:rsidRDefault="001E50E5" w:rsidP="001E50E5">
            <w:pPr>
              <w:pStyle w:val="ListParagraph"/>
              <w:numPr>
                <w:ilvl w:val="0"/>
                <w:numId w:val="2"/>
              </w:numPr>
              <w:spacing w:after="0" w:line="240" w:lineRule="auto"/>
              <w:ind w:left="317" w:hanging="283"/>
              <w:jc w:val="both"/>
              <w:rPr>
                <w:rFonts w:ascii="Arial" w:hAnsi="Arial" w:cs="Arial"/>
                <w:noProof/>
                <w:sz w:val="20"/>
                <w:szCs w:val="20"/>
              </w:rPr>
            </w:pPr>
            <w:r w:rsidRPr="00806334">
              <w:rPr>
                <w:rFonts w:ascii="Arial" w:hAnsi="Arial" w:cs="Arial"/>
                <w:noProof/>
                <w:sz w:val="20"/>
                <w:szCs w:val="20"/>
              </w:rPr>
              <w:t xml:space="preserve">Se procede a poner de rodillas en forma paralela (derecha – izquierda) al flujo de </w:t>
            </w:r>
            <w:r w:rsidRPr="00806334">
              <w:rPr>
                <w:rFonts w:ascii="Arial" w:hAnsi="Arial" w:cs="Arial"/>
                <w:sz w:val="20"/>
                <w:szCs w:val="20"/>
              </w:rPr>
              <w:t>entrada de agua hacia el usuario.</w:t>
            </w:r>
          </w:p>
          <w:p w14:paraId="62E63CEB" w14:textId="77777777" w:rsidR="001E50E5" w:rsidRPr="00806334" w:rsidRDefault="001E50E5" w:rsidP="001E50E5">
            <w:pPr>
              <w:pStyle w:val="ListParagraph"/>
              <w:numPr>
                <w:ilvl w:val="0"/>
                <w:numId w:val="2"/>
              </w:numPr>
              <w:spacing w:after="0" w:line="240" w:lineRule="auto"/>
              <w:ind w:left="317" w:hanging="283"/>
              <w:jc w:val="both"/>
              <w:rPr>
                <w:rFonts w:ascii="Arial" w:hAnsi="Arial" w:cs="Arial"/>
                <w:noProof/>
                <w:sz w:val="20"/>
                <w:szCs w:val="20"/>
              </w:rPr>
            </w:pPr>
            <w:r w:rsidRPr="00806334">
              <w:rPr>
                <w:rFonts w:ascii="Arial" w:hAnsi="Arial" w:cs="Arial"/>
                <w:noProof/>
                <w:sz w:val="20"/>
                <w:szCs w:val="20"/>
              </w:rPr>
              <w:t>Se retria la tapa metalica de la caja del medidor y se procede a verificar el diametro de tuberia de suministro de agua, (acometida) que sea acorde con el diametro de suministro de agua del medidor de prueba.</w:t>
            </w:r>
          </w:p>
          <w:p w14:paraId="35BBF51D" w14:textId="77777777" w:rsidR="001E50E5" w:rsidRPr="00806334" w:rsidRDefault="001E50E5" w:rsidP="001E50E5">
            <w:pPr>
              <w:pStyle w:val="ListParagraph"/>
              <w:numPr>
                <w:ilvl w:val="0"/>
                <w:numId w:val="2"/>
              </w:numPr>
              <w:spacing w:after="0" w:line="240" w:lineRule="auto"/>
              <w:ind w:left="317" w:hanging="283"/>
              <w:jc w:val="both"/>
              <w:rPr>
                <w:rFonts w:ascii="Arial" w:hAnsi="Arial" w:cs="Arial"/>
                <w:noProof/>
                <w:sz w:val="20"/>
                <w:szCs w:val="20"/>
              </w:rPr>
            </w:pPr>
            <w:r w:rsidRPr="00806334">
              <w:rPr>
                <w:rFonts w:ascii="Arial" w:hAnsi="Arial" w:cs="Arial"/>
                <w:noProof/>
                <w:sz w:val="20"/>
                <w:szCs w:val="20"/>
              </w:rPr>
              <w:t>Se verifica la presencia y estado de registro de paso de agua y llave de paso del usuario.</w:t>
            </w:r>
          </w:p>
          <w:p w14:paraId="06B7290A" w14:textId="77777777" w:rsidR="001E50E5" w:rsidRPr="00806334" w:rsidRDefault="001E50E5" w:rsidP="001E50E5">
            <w:pPr>
              <w:pStyle w:val="ListParagraph"/>
              <w:numPr>
                <w:ilvl w:val="0"/>
                <w:numId w:val="2"/>
              </w:numPr>
              <w:spacing w:after="0" w:line="240" w:lineRule="auto"/>
              <w:ind w:left="317" w:hanging="283"/>
              <w:jc w:val="both"/>
              <w:rPr>
                <w:rFonts w:ascii="Arial" w:hAnsi="Arial" w:cs="Arial"/>
                <w:noProof/>
                <w:sz w:val="20"/>
                <w:szCs w:val="20"/>
              </w:rPr>
            </w:pPr>
            <w:r w:rsidRPr="00806334">
              <w:rPr>
                <w:rFonts w:ascii="Arial" w:hAnsi="Arial" w:cs="Arial"/>
                <w:noProof/>
                <w:sz w:val="20"/>
                <w:szCs w:val="20"/>
              </w:rPr>
              <w:t>Se toma y registra la marca, numero y lectura del medidor del usuario o del medidor de prueba cuando es retirado.</w:t>
            </w:r>
          </w:p>
          <w:p w14:paraId="3BAE0D65" w14:textId="77777777" w:rsidR="001E50E5" w:rsidRPr="00806334" w:rsidRDefault="001E50E5" w:rsidP="001E50E5">
            <w:pPr>
              <w:pStyle w:val="ListParagraph"/>
              <w:numPr>
                <w:ilvl w:val="0"/>
                <w:numId w:val="2"/>
              </w:numPr>
              <w:spacing w:after="0" w:line="240" w:lineRule="auto"/>
              <w:ind w:left="317" w:hanging="283"/>
              <w:jc w:val="both"/>
              <w:rPr>
                <w:rFonts w:ascii="Arial" w:hAnsi="Arial" w:cs="Arial"/>
                <w:sz w:val="20"/>
                <w:szCs w:val="20"/>
              </w:rPr>
            </w:pPr>
            <w:r w:rsidRPr="00806334">
              <w:rPr>
                <w:rFonts w:ascii="Arial" w:hAnsi="Arial" w:cs="Arial"/>
                <w:noProof/>
                <w:sz w:val="20"/>
                <w:szCs w:val="20"/>
              </w:rPr>
              <w:t xml:space="preserve">Usando las respectivas herramientas menores (llave  de tubo de 8” y expancsiva de 10”) se procede a </w:t>
            </w:r>
            <w:r w:rsidRPr="00806334">
              <w:rPr>
                <w:rFonts w:ascii="Arial" w:hAnsi="Arial" w:cs="Arial"/>
                <w:sz w:val="20"/>
                <w:szCs w:val="20"/>
              </w:rPr>
              <w:t>desinstalar</w:t>
            </w:r>
            <w:r w:rsidRPr="00806334">
              <w:rPr>
                <w:rFonts w:ascii="Arial" w:hAnsi="Arial" w:cs="Arial"/>
                <w:noProof/>
                <w:sz w:val="20"/>
                <w:szCs w:val="20"/>
              </w:rPr>
              <w:t xml:space="preserve"> el medidor  nuevo del usuario.</w:t>
            </w:r>
          </w:p>
          <w:p w14:paraId="1F44AE57" w14:textId="77777777" w:rsidR="001E50E5" w:rsidRPr="00806334" w:rsidRDefault="001E50E5" w:rsidP="001E50E5">
            <w:pPr>
              <w:pStyle w:val="ListParagraph"/>
              <w:numPr>
                <w:ilvl w:val="0"/>
                <w:numId w:val="2"/>
              </w:numPr>
              <w:spacing w:after="0" w:line="240" w:lineRule="auto"/>
              <w:ind w:left="317" w:hanging="283"/>
              <w:jc w:val="both"/>
              <w:rPr>
                <w:rFonts w:ascii="Arial" w:hAnsi="Arial" w:cs="Arial"/>
                <w:sz w:val="20"/>
                <w:szCs w:val="20"/>
              </w:rPr>
            </w:pPr>
            <w:r w:rsidRPr="00806334">
              <w:rPr>
                <w:rFonts w:ascii="Arial" w:hAnsi="Arial" w:cs="Arial"/>
                <w:noProof/>
                <w:sz w:val="20"/>
                <w:szCs w:val="20"/>
              </w:rPr>
              <w:t xml:space="preserve">Usando las respectivas herramientas menores (llave  de tubo de 8” y expansiva de 10”) se procede a </w:t>
            </w:r>
            <w:r w:rsidRPr="00806334">
              <w:rPr>
                <w:rFonts w:ascii="Arial" w:hAnsi="Arial" w:cs="Arial"/>
                <w:sz w:val="20"/>
                <w:szCs w:val="20"/>
              </w:rPr>
              <w:t>instalar</w:t>
            </w:r>
            <w:r w:rsidRPr="00806334">
              <w:rPr>
                <w:rFonts w:ascii="Arial" w:hAnsi="Arial" w:cs="Arial"/>
                <w:noProof/>
                <w:sz w:val="20"/>
                <w:szCs w:val="20"/>
              </w:rPr>
              <w:t xml:space="preserve"> el medidor de prueba.</w:t>
            </w:r>
          </w:p>
          <w:p w14:paraId="28E1007F" w14:textId="77777777" w:rsidR="001E50E5" w:rsidRPr="00806334" w:rsidRDefault="001E50E5" w:rsidP="001E50E5">
            <w:pPr>
              <w:pStyle w:val="ListParagraph"/>
              <w:numPr>
                <w:ilvl w:val="0"/>
                <w:numId w:val="2"/>
              </w:numPr>
              <w:spacing w:after="0" w:line="240" w:lineRule="auto"/>
              <w:ind w:left="317" w:hanging="283"/>
              <w:jc w:val="both"/>
              <w:rPr>
                <w:rFonts w:ascii="Arial" w:hAnsi="Arial" w:cs="Arial"/>
                <w:sz w:val="20"/>
                <w:szCs w:val="20"/>
              </w:rPr>
            </w:pPr>
            <w:r w:rsidRPr="00806334">
              <w:rPr>
                <w:rFonts w:ascii="Arial" w:hAnsi="Arial" w:cs="Arial"/>
                <w:noProof/>
                <w:sz w:val="20"/>
                <w:szCs w:val="20"/>
              </w:rPr>
              <w:t>Se entrega al usuario copia de la orden de instalación donde se reporta la lectura del medidor del usuario con retiro y lectura inicial del medidor de prueba.</w:t>
            </w:r>
          </w:p>
          <w:p w14:paraId="5ADCC726" w14:textId="77777777" w:rsidR="001E50E5" w:rsidRPr="00806334" w:rsidRDefault="001E50E5" w:rsidP="001E50E5">
            <w:pPr>
              <w:pStyle w:val="ListParagraph"/>
              <w:numPr>
                <w:ilvl w:val="0"/>
                <w:numId w:val="2"/>
              </w:numPr>
              <w:spacing w:after="0" w:line="240" w:lineRule="auto"/>
              <w:ind w:left="317" w:hanging="283"/>
              <w:jc w:val="both"/>
              <w:rPr>
                <w:rFonts w:ascii="Arial" w:hAnsi="Arial" w:cs="Arial"/>
                <w:sz w:val="20"/>
                <w:szCs w:val="20"/>
              </w:rPr>
            </w:pPr>
            <w:r w:rsidRPr="00806334">
              <w:rPr>
                <w:rFonts w:ascii="Arial" w:hAnsi="Arial" w:cs="Arial"/>
                <w:sz w:val="20"/>
                <w:szCs w:val="20"/>
              </w:rPr>
              <w:t>15 días después se realiza el retiro del medidor de prueba y se instala el medidor del usuario.</w:t>
            </w:r>
          </w:p>
          <w:p w14:paraId="62D0F3CA" w14:textId="77777777" w:rsidR="001E50E5" w:rsidRPr="00806334" w:rsidRDefault="001E50E5" w:rsidP="001E50E5">
            <w:pPr>
              <w:pStyle w:val="ListParagraph"/>
              <w:numPr>
                <w:ilvl w:val="0"/>
                <w:numId w:val="2"/>
              </w:numPr>
              <w:spacing w:after="0" w:line="240" w:lineRule="auto"/>
              <w:ind w:left="317" w:hanging="283"/>
              <w:jc w:val="both"/>
              <w:rPr>
                <w:rFonts w:ascii="Arial" w:hAnsi="Arial" w:cs="Arial"/>
                <w:sz w:val="20"/>
                <w:szCs w:val="20"/>
              </w:rPr>
            </w:pPr>
            <w:r w:rsidRPr="00806334">
              <w:rPr>
                <w:rFonts w:ascii="Arial" w:hAnsi="Arial" w:cs="Arial"/>
                <w:sz w:val="20"/>
                <w:szCs w:val="20"/>
              </w:rPr>
              <w:t xml:space="preserve">Se toma lectura final del medidor de prueba y se entrega copia de la orden al usuario para que realicen los respectivos trámites ante la </w:t>
            </w:r>
            <w:proofErr w:type="spellStart"/>
            <w:r w:rsidRPr="00806334">
              <w:rPr>
                <w:rFonts w:ascii="Arial" w:hAnsi="Arial" w:cs="Arial"/>
                <w:sz w:val="20"/>
                <w:szCs w:val="20"/>
              </w:rPr>
              <w:t>Piedecuestana</w:t>
            </w:r>
            <w:proofErr w:type="spellEnd"/>
            <w:r w:rsidRPr="00806334">
              <w:rPr>
                <w:rFonts w:ascii="Arial" w:hAnsi="Arial" w:cs="Arial"/>
                <w:sz w:val="20"/>
                <w:szCs w:val="20"/>
              </w:rPr>
              <w:t xml:space="preserve"> de Servicios Públicos E.S.P.</w:t>
            </w:r>
          </w:p>
          <w:p w14:paraId="0525774F" w14:textId="77777777" w:rsidR="001E50E5" w:rsidRPr="00806334" w:rsidRDefault="001E50E5" w:rsidP="001E50E5">
            <w:pPr>
              <w:pStyle w:val="ListParagraph"/>
              <w:numPr>
                <w:ilvl w:val="0"/>
                <w:numId w:val="2"/>
              </w:numPr>
              <w:spacing w:after="0" w:line="240" w:lineRule="auto"/>
              <w:ind w:left="317" w:hanging="283"/>
              <w:jc w:val="both"/>
              <w:rPr>
                <w:rFonts w:ascii="Arial" w:hAnsi="Arial" w:cs="Arial"/>
                <w:sz w:val="20"/>
                <w:szCs w:val="20"/>
              </w:rPr>
            </w:pPr>
            <w:r w:rsidRPr="00806334">
              <w:rPr>
                <w:rFonts w:ascii="Arial" w:hAnsi="Arial" w:cs="Arial"/>
                <w:sz w:val="20"/>
                <w:szCs w:val="20"/>
              </w:rPr>
              <w:lastRenderedPageBreak/>
              <w:t>Se realiza la entrega de los medidores de prueba con copia de las órdenes de trabajo realizadas ante la Dirección técnica y de Operaciones.</w:t>
            </w:r>
          </w:p>
          <w:p w14:paraId="095ECCE5" w14:textId="77777777" w:rsidR="001E50E5" w:rsidRPr="00806334" w:rsidRDefault="001E50E5" w:rsidP="00F657CF">
            <w:pPr>
              <w:jc w:val="both"/>
              <w:rPr>
                <w:rFonts w:ascii="Arial" w:hAnsi="Arial" w:cs="Arial"/>
                <w:b/>
                <w:sz w:val="20"/>
                <w:szCs w:val="20"/>
              </w:rPr>
            </w:pPr>
          </w:p>
        </w:tc>
      </w:tr>
      <w:tr w:rsidR="001E50E5" w:rsidRPr="00806334" w14:paraId="4E55D521" w14:textId="77777777" w:rsidTr="00F657CF">
        <w:trPr>
          <w:trHeight w:val="520"/>
          <w:jc w:val="center"/>
        </w:trPr>
        <w:tc>
          <w:tcPr>
            <w:tcW w:w="1948" w:type="dxa"/>
            <w:vAlign w:val="center"/>
          </w:tcPr>
          <w:p w14:paraId="04B730F3" w14:textId="77777777" w:rsidR="001E50E5" w:rsidRPr="00806334" w:rsidRDefault="001E50E5" w:rsidP="00F657CF">
            <w:pPr>
              <w:rPr>
                <w:rFonts w:ascii="Arial" w:hAnsi="Arial" w:cs="Arial"/>
                <w:b/>
                <w:sz w:val="20"/>
                <w:szCs w:val="20"/>
              </w:rPr>
            </w:pPr>
            <w:r w:rsidRPr="00806334">
              <w:rPr>
                <w:rFonts w:ascii="Arial" w:hAnsi="Arial" w:cs="Arial"/>
                <w:b/>
                <w:noProof/>
                <w:sz w:val="20"/>
                <w:szCs w:val="20"/>
              </w:rPr>
              <w:lastRenderedPageBreak/>
              <w:t>PROCEDIMIENTO REVISION POR ALTOS O BAJO CONSUMOS,  BAJA PRESIÓN, BAJOS CAUDALES, MATRICULAS.</w:t>
            </w:r>
          </w:p>
        </w:tc>
        <w:tc>
          <w:tcPr>
            <w:tcW w:w="7371" w:type="dxa"/>
            <w:vAlign w:val="center"/>
          </w:tcPr>
          <w:p w14:paraId="02DD825E" w14:textId="77777777" w:rsidR="001E50E5" w:rsidRPr="00806334" w:rsidRDefault="001E50E5" w:rsidP="001E50E5">
            <w:pPr>
              <w:pStyle w:val="ListParagraph"/>
              <w:numPr>
                <w:ilvl w:val="0"/>
                <w:numId w:val="3"/>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Verificar dirrección o sitio de trabajo donde se reporta el evento a atender de acuerdo con la solicitud del usuario y orden emitida por la Empresa Piedecuestana de Servicios Publicos E.S.P.</w:t>
            </w:r>
          </w:p>
          <w:p w14:paraId="06DF0A72" w14:textId="77777777" w:rsidR="001E50E5" w:rsidRPr="00806334" w:rsidRDefault="001E50E5" w:rsidP="001E50E5">
            <w:pPr>
              <w:pStyle w:val="ListParagraph"/>
              <w:numPr>
                <w:ilvl w:val="0"/>
                <w:numId w:val="3"/>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Para revisión de altos consumos se solicita al usuario cerrar todos los puntos de servicio internos y se procede a verificar si el medidor sigue registrando consumo o por el contrario se detiene la lectura.</w:t>
            </w:r>
          </w:p>
          <w:p w14:paraId="35A07708" w14:textId="77777777" w:rsidR="001E50E5" w:rsidRPr="00806334" w:rsidRDefault="001E50E5" w:rsidP="001E50E5">
            <w:pPr>
              <w:pStyle w:val="ListParagraph"/>
              <w:numPr>
                <w:ilvl w:val="0"/>
                <w:numId w:val="3"/>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Para revisión de bajos consumos se procede a verificar si el medidor esta detenido o en su defecto esta instalado en forma inadecuada o presenta algun tipo de daño, deterioro o taponamiento.</w:t>
            </w:r>
          </w:p>
          <w:p w14:paraId="6803408A" w14:textId="77777777" w:rsidR="001E50E5" w:rsidRPr="00806334" w:rsidRDefault="001E50E5" w:rsidP="001E50E5">
            <w:pPr>
              <w:pStyle w:val="ListParagraph"/>
              <w:numPr>
                <w:ilvl w:val="0"/>
                <w:numId w:val="3"/>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Para revision de bajas presiones se verifica que no se presente daños o fugas en redes y acometidas domiciliarias, o bajos niveles de los tanques de almacenamiento y de dsitribución. De acuerdo con la causa que genera las bajas presiones en las redes se procede a reportar ante la Dirección Tecnica y de Operaciones para programar las acciones correctivas.</w:t>
            </w:r>
          </w:p>
          <w:p w14:paraId="5FCFEC76" w14:textId="77777777" w:rsidR="001E50E5" w:rsidRPr="00806334" w:rsidRDefault="001E50E5" w:rsidP="001E50E5">
            <w:pPr>
              <w:pStyle w:val="ListParagraph"/>
              <w:numPr>
                <w:ilvl w:val="0"/>
                <w:numId w:val="3"/>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Para la revisión de matriculas inicialmente se procede a solicitar la documentación respectiva para certificar el punto de suministro de agua. Se realiza una inspeccion ocular de la acometida, verificando que se encuentre en las condiciones tecnicas requeridas para aprobación por parte de la Empresa Piedecuestana de Servicios Publicos E.S.P.</w:t>
            </w:r>
          </w:p>
          <w:p w14:paraId="46AF4E26" w14:textId="77777777" w:rsidR="001E50E5" w:rsidRPr="00806334" w:rsidRDefault="001E50E5" w:rsidP="00F657CF">
            <w:pPr>
              <w:jc w:val="both"/>
              <w:rPr>
                <w:rFonts w:ascii="Arial" w:hAnsi="Arial" w:cs="Arial"/>
                <w:b/>
                <w:sz w:val="20"/>
                <w:szCs w:val="20"/>
              </w:rPr>
            </w:pPr>
          </w:p>
        </w:tc>
      </w:tr>
      <w:tr w:rsidR="001E50E5" w:rsidRPr="00806334" w14:paraId="7228F5FA" w14:textId="77777777" w:rsidTr="00F657CF">
        <w:trPr>
          <w:trHeight w:val="540"/>
          <w:jc w:val="center"/>
        </w:trPr>
        <w:tc>
          <w:tcPr>
            <w:tcW w:w="1948" w:type="dxa"/>
            <w:vAlign w:val="center"/>
          </w:tcPr>
          <w:p w14:paraId="4DDE3E36" w14:textId="77777777" w:rsidR="001E50E5" w:rsidRPr="00806334" w:rsidRDefault="001E50E5" w:rsidP="00F657CF">
            <w:pPr>
              <w:rPr>
                <w:rFonts w:ascii="Arial" w:hAnsi="Arial" w:cs="Arial"/>
                <w:b/>
                <w:noProof/>
                <w:sz w:val="20"/>
                <w:szCs w:val="20"/>
              </w:rPr>
            </w:pPr>
            <w:r w:rsidRPr="00806334">
              <w:rPr>
                <w:rFonts w:ascii="Arial" w:hAnsi="Arial" w:cs="Arial"/>
                <w:b/>
                <w:noProof/>
                <w:sz w:val="20"/>
                <w:szCs w:val="20"/>
              </w:rPr>
              <w:t>PROCEDIMIENTO CORTES, TAPONAMIENTO Y RECONEXION DE SERVICIO.</w:t>
            </w:r>
          </w:p>
          <w:p w14:paraId="620574AF" w14:textId="77777777" w:rsidR="001E50E5" w:rsidRPr="00806334" w:rsidRDefault="001E50E5" w:rsidP="00F657CF">
            <w:pPr>
              <w:rPr>
                <w:rFonts w:ascii="Arial" w:hAnsi="Arial" w:cs="Arial"/>
                <w:b/>
                <w:sz w:val="20"/>
                <w:szCs w:val="20"/>
              </w:rPr>
            </w:pPr>
          </w:p>
        </w:tc>
        <w:tc>
          <w:tcPr>
            <w:tcW w:w="7371" w:type="dxa"/>
            <w:vAlign w:val="center"/>
          </w:tcPr>
          <w:p w14:paraId="065A39F7" w14:textId="77777777" w:rsidR="001E50E5" w:rsidRPr="00806334" w:rsidRDefault="001E50E5" w:rsidP="001E50E5">
            <w:pPr>
              <w:pStyle w:val="ListParagraph"/>
              <w:numPr>
                <w:ilvl w:val="0"/>
                <w:numId w:val="4"/>
              </w:numPr>
              <w:spacing w:after="0" w:line="240" w:lineRule="auto"/>
              <w:ind w:left="317" w:hanging="283"/>
              <w:jc w:val="both"/>
              <w:rPr>
                <w:rFonts w:ascii="Arial" w:hAnsi="Arial" w:cs="Arial"/>
                <w:noProof/>
                <w:sz w:val="20"/>
                <w:szCs w:val="20"/>
              </w:rPr>
            </w:pPr>
            <w:r w:rsidRPr="00806334">
              <w:rPr>
                <w:rFonts w:ascii="Arial" w:hAnsi="Arial" w:cs="Arial"/>
                <w:noProof/>
                <w:sz w:val="20"/>
                <w:szCs w:val="20"/>
              </w:rPr>
              <w:t>Solicitar ante la Empresa Piedecuestana de Servicios Publicos E.S.P el numero de ordenes de corte o reconexión de acuerdo con la programación emitidad por la empresa.</w:t>
            </w:r>
          </w:p>
          <w:p w14:paraId="4E6E6AC8" w14:textId="77777777" w:rsidR="001E50E5" w:rsidRPr="00806334" w:rsidRDefault="001E50E5" w:rsidP="001E50E5">
            <w:pPr>
              <w:pStyle w:val="ListParagraph"/>
              <w:numPr>
                <w:ilvl w:val="0"/>
                <w:numId w:val="4"/>
              </w:numPr>
              <w:spacing w:after="0" w:line="240" w:lineRule="auto"/>
              <w:ind w:left="317" w:hanging="283"/>
              <w:jc w:val="both"/>
              <w:rPr>
                <w:rFonts w:ascii="Arial" w:hAnsi="Arial" w:cs="Arial"/>
                <w:noProof/>
                <w:sz w:val="20"/>
                <w:szCs w:val="20"/>
              </w:rPr>
            </w:pPr>
            <w:r w:rsidRPr="00806334">
              <w:rPr>
                <w:rFonts w:ascii="Arial" w:hAnsi="Arial" w:cs="Arial"/>
                <w:noProof/>
                <w:sz w:val="20"/>
                <w:szCs w:val="20"/>
              </w:rPr>
              <w:t>Se verifica la dirección y que al momento de realizar la actividad este presente una persona mayor de edad para que al final certifique mediante la firma que se realizo la actividad.</w:t>
            </w:r>
          </w:p>
          <w:p w14:paraId="7D036161" w14:textId="77777777" w:rsidR="001E50E5" w:rsidRPr="00806334" w:rsidRDefault="001E50E5" w:rsidP="001E50E5">
            <w:pPr>
              <w:pStyle w:val="ListParagraph"/>
              <w:numPr>
                <w:ilvl w:val="0"/>
                <w:numId w:val="4"/>
              </w:numPr>
              <w:spacing w:after="0" w:line="240" w:lineRule="auto"/>
              <w:ind w:left="317" w:hanging="283"/>
              <w:jc w:val="both"/>
              <w:rPr>
                <w:rFonts w:ascii="Arial" w:hAnsi="Arial" w:cs="Arial"/>
                <w:noProof/>
                <w:sz w:val="20"/>
                <w:szCs w:val="20"/>
              </w:rPr>
            </w:pPr>
            <w:r w:rsidRPr="00806334">
              <w:rPr>
                <w:rFonts w:ascii="Arial" w:hAnsi="Arial" w:cs="Arial"/>
                <w:noProof/>
                <w:sz w:val="20"/>
                <w:szCs w:val="20"/>
              </w:rPr>
              <w:t xml:space="preserve">Se procede a poner de rodillas en forma paralela (derecha – izquierda) al flujo de </w:t>
            </w:r>
            <w:r w:rsidRPr="00806334">
              <w:rPr>
                <w:rFonts w:ascii="Arial" w:hAnsi="Arial" w:cs="Arial"/>
                <w:sz w:val="20"/>
                <w:szCs w:val="20"/>
              </w:rPr>
              <w:t>entrada de agua hacia el usuario.</w:t>
            </w:r>
          </w:p>
          <w:p w14:paraId="05BBC792" w14:textId="77777777" w:rsidR="001E50E5" w:rsidRPr="00806334" w:rsidRDefault="001E50E5" w:rsidP="001E50E5">
            <w:pPr>
              <w:pStyle w:val="ListParagraph"/>
              <w:numPr>
                <w:ilvl w:val="0"/>
                <w:numId w:val="4"/>
              </w:numPr>
              <w:spacing w:after="0" w:line="240" w:lineRule="auto"/>
              <w:ind w:left="317" w:hanging="283"/>
              <w:jc w:val="both"/>
              <w:rPr>
                <w:rFonts w:ascii="Arial" w:hAnsi="Arial" w:cs="Arial"/>
                <w:noProof/>
                <w:sz w:val="20"/>
                <w:szCs w:val="20"/>
              </w:rPr>
            </w:pPr>
            <w:r w:rsidRPr="00806334">
              <w:rPr>
                <w:rFonts w:ascii="Arial" w:hAnsi="Arial" w:cs="Arial"/>
                <w:noProof/>
                <w:sz w:val="20"/>
                <w:szCs w:val="20"/>
              </w:rPr>
              <w:t xml:space="preserve">Se retira la tapa metalica de la caja del medidor y se procede a verificar el diametro de tuberia de suministro de agua, (acometida) que sea acorde con el dispositivo de corte y taponamiento. </w:t>
            </w:r>
          </w:p>
          <w:p w14:paraId="0FE3CCF0" w14:textId="77777777" w:rsidR="001E50E5" w:rsidRPr="00806334" w:rsidRDefault="001E50E5" w:rsidP="001E50E5">
            <w:pPr>
              <w:pStyle w:val="ListParagraph"/>
              <w:numPr>
                <w:ilvl w:val="0"/>
                <w:numId w:val="4"/>
              </w:numPr>
              <w:spacing w:after="0" w:line="240" w:lineRule="auto"/>
              <w:ind w:left="317" w:hanging="283"/>
              <w:jc w:val="both"/>
              <w:rPr>
                <w:rFonts w:ascii="Arial" w:hAnsi="Arial" w:cs="Arial"/>
                <w:noProof/>
                <w:sz w:val="20"/>
                <w:szCs w:val="20"/>
              </w:rPr>
            </w:pPr>
            <w:r w:rsidRPr="00806334">
              <w:rPr>
                <w:rFonts w:ascii="Arial" w:hAnsi="Arial" w:cs="Arial"/>
                <w:noProof/>
                <w:sz w:val="20"/>
                <w:szCs w:val="20"/>
              </w:rPr>
              <w:t>Se verifica la presencia, marca y estado del medidor, registro de paso de agua y llave de paso del usuario.</w:t>
            </w:r>
          </w:p>
          <w:p w14:paraId="3139BCB3" w14:textId="77777777" w:rsidR="001E50E5" w:rsidRPr="00806334" w:rsidRDefault="001E50E5" w:rsidP="001E50E5">
            <w:pPr>
              <w:pStyle w:val="ListParagraph"/>
              <w:numPr>
                <w:ilvl w:val="0"/>
                <w:numId w:val="4"/>
              </w:numPr>
              <w:spacing w:after="0" w:line="240" w:lineRule="auto"/>
              <w:ind w:left="317" w:hanging="283"/>
              <w:jc w:val="both"/>
              <w:rPr>
                <w:rFonts w:ascii="Arial" w:hAnsi="Arial" w:cs="Arial"/>
                <w:sz w:val="20"/>
                <w:szCs w:val="20"/>
              </w:rPr>
            </w:pPr>
            <w:r w:rsidRPr="00806334">
              <w:rPr>
                <w:rFonts w:ascii="Arial" w:hAnsi="Arial" w:cs="Arial"/>
                <w:noProof/>
                <w:sz w:val="20"/>
                <w:szCs w:val="20"/>
              </w:rPr>
              <w:t xml:space="preserve">Usando las respectivas herramientas menores (llave  de tubo de 8” y expancsiva de 10”) se procede a </w:t>
            </w:r>
            <w:r w:rsidRPr="00806334">
              <w:rPr>
                <w:rFonts w:ascii="Arial" w:hAnsi="Arial" w:cs="Arial"/>
                <w:sz w:val="20"/>
                <w:szCs w:val="20"/>
              </w:rPr>
              <w:t>desinstalar</w:t>
            </w:r>
            <w:r w:rsidRPr="00806334">
              <w:rPr>
                <w:rFonts w:ascii="Arial" w:hAnsi="Arial" w:cs="Arial"/>
                <w:noProof/>
                <w:sz w:val="20"/>
                <w:szCs w:val="20"/>
              </w:rPr>
              <w:t xml:space="preserve"> el medidor   del usuario.</w:t>
            </w:r>
          </w:p>
          <w:p w14:paraId="0F08EAA2" w14:textId="77777777" w:rsidR="001E50E5" w:rsidRPr="00806334" w:rsidRDefault="001E50E5" w:rsidP="001E50E5">
            <w:pPr>
              <w:pStyle w:val="ListParagraph"/>
              <w:numPr>
                <w:ilvl w:val="0"/>
                <w:numId w:val="4"/>
              </w:numPr>
              <w:spacing w:after="0" w:line="240" w:lineRule="auto"/>
              <w:ind w:left="317" w:hanging="283"/>
              <w:jc w:val="both"/>
              <w:rPr>
                <w:rFonts w:ascii="Arial" w:hAnsi="Arial" w:cs="Arial"/>
                <w:sz w:val="20"/>
                <w:szCs w:val="20"/>
              </w:rPr>
            </w:pPr>
            <w:r w:rsidRPr="00806334">
              <w:rPr>
                <w:rFonts w:ascii="Arial" w:hAnsi="Arial" w:cs="Arial"/>
                <w:noProof/>
                <w:sz w:val="20"/>
                <w:szCs w:val="20"/>
              </w:rPr>
              <w:t xml:space="preserve">Usando las respectivas herramientas y dispositivos de corte se procede a </w:t>
            </w:r>
            <w:r w:rsidRPr="00806334">
              <w:rPr>
                <w:rFonts w:ascii="Arial" w:hAnsi="Arial" w:cs="Arial"/>
                <w:sz w:val="20"/>
                <w:szCs w:val="20"/>
              </w:rPr>
              <w:t>realizar el corte de suministro de agua.</w:t>
            </w:r>
          </w:p>
          <w:p w14:paraId="641E06E4" w14:textId="77777777" w:rsidR="001E50E5" w:rsidRPr="00806334" w:rsidRDefault="001E50E5" w:rsidP="001E50E5">
            <w:pPr>
              <w:pStyle w:val="ListParagraph"/>
              <w:numPr>
                <w:ilvl w:val="0"/>
                <w:numId w:val="4"/>
              </w:numPr>
              <w:spacing w:after="0" w:line="240" w:lineRule="auto"/>
              <w:ind w:left="317" w:hanging="283"/>
              <w:jc w:val="both"/>
              <w:rPr>
                <w:rFonts w:ascii="Arial" w:hAnsi="Arial" w:cs="Arial"/>
                <w:sz w:val="20"/>
                <w:szCs w:val="20"/>
              </w:rPr>
            </w:pPr>
            <w:r w:rsidRPr="00806334">
              <w:rPr>
                <w:rFonts w:ascii="Arial" w:hAnsi="Arial" w:cs="Arial"/>
                <w:noProof/>
                <w:sz w:val="20"/>
                <w:szCs w:val="20"/>
              </w:rPr>
              <w:t xml:space="preserve">Se entrega al usuario copia de la orden de corte o suspensión. </w:t>
            </w:r>
          </w:p>
          <w:p w14:paraId="6EFB41F3" w14:textId="77777777" w:rsidR="001E50E5" w:rsidRPr="00806334" w:rsidRDefault="001E50E5" w:rsidP="001E50E5">
            <w:pPr>
              <w:pStyle w:val="ListParagraph"/>
              <w:numPr>
                <w:ilvl w:val="0"/>
                <w:numId w:val="4"/>
              </w:numPr>
              <w:spacing w:after="0" w:line="240" w:lineRule="auto"/>
              <w:ind w:left="317" w:hanging="283"/>
              <w:jc w:val="both"/>
              <w:rPr>
                <w:rFonts w:ascii="Arial" w:hAnsi="Arial" w:cs="Arial"/>
                <w:noProof/>
                <w:sz w:val="20"/>
                <w:szCs w:val="20"/>
              </w:rPr>
            </w:pPr>
            <w:r w:rsidRPr="00806334">
              <w:rPr>
                <w:rFonts w:ascii="Arial" w:hAnsi="Arial" w:cs="Arial"/>
                <w:sz w:val="20"/>
                <w:szCs w:val="20"/>
              </w:rPr>
              <w:t xml:space="preserve">Después de realizar el pago el usuario se procede a verificar mediante la factura el </w:t>
            </w:r>
            <w:proofErr w:type="gramStart"/>
            <w:r w:rsidRPr="00806334">
              <w:rPr>
                <w:rFonts w:ascii="Arial" w:hAnsi="Arial" w:cs="Arial"/>
                <w:sz w:val="20"/>
                <w:szCs w:val="20"/>
              </w:rPr>
              <w:t>pago  y</w:t>
            </w:r>
            <w:proofErr w:type="gramEnd"/>
            <w:r w:rsidRPr="00806334">
              <w:rPr>
                <w:rFonts w:ascii="Arial" w:hAnsi="Arial" w:cs="Arial"/>
                <w:sz w:val="20"/>
                <w:szCs w:val="20"/>
              </w:rPr>
              <w:t xml:space="preserve"> se procede a retirar el dispositivo de corte e instalar nuevamente el medidor  del usuario.</w:t>
            </w:r>
          </w:p>
          <w:p w14:paraId="381E0169" w14:textId="77777777" w:rsidR="001E50E5" w:rsidRPr="00806334" w:rsidRDefault="001E50E5" w:rsidP="00F657CF">
            <w:pPr>
              <w:jc w:val="both"/>
              <w:rPr>
                <w:rFonts w:ascii="Arial" w:hAnsi="Arial" w:cs="Arial"/>
                <w:b/>
                <w:sz w:val="20"/>
                <w:szCs w:val="20"/>
              </w:rPr>
            </w:pPr>
          </w:p>
        </w:tc>
      </w:tr>
      <w:tr w:rsidR="001E50E5" w:rsidRPr="00806334" w14:paraId="09199D49" w14:textId="77777777" w:rsidTr="00F657CF">
        <w:trPr>
          <w:trHeight w:val="520"/>
          <w:jc w:val="center"/>
        </w:trPr>
        <w:tc>
          <w:tcPr>
            <w:tcW w:w="1948" w:type="dxa"/>
            <w:vAlign w:val="center"/>
          </w:tcPr>
          <w:p w14:paraId="28717A0C" w14:textId="77777777" w:rsidR="001E50E5" w:rsidRPr="00806334" w:rsidRDefault="001E50E5" w:rsidP="00F657CF">
            <w:pPr>
              <w:rPr>
                <w:rFonts w:ascii="Arial" w:hAnsi="Arial" w:cs="Arial"/>
                <w:b/>
                <w:noProof/>
                <w:sz w:val="20"/>
                <w:szCs w:val="20"/>
              </w:rPr>
            </w:pPr>
            <w:r w:rsidRPr="00806334">
              <w:rPr>
                <w:rFonts w:ascii="Arial" w:hAnsi="Arial" w:cs="Arial"/>
                <w:b/>
                <w:noProof/>
                <w:sz w:val="20"/>
                <w:szCs w:val="20"/>
              </w:rPr>
              <w:t>PROCEDIMIENTO SUMINISTRO DE AGUA EN BLOQUE.</w:t>
            </w:r>
          </w:p>
          <w:p w14:paraId="2463EC83" w14:textId="77777777" w:rsidR="001E50E5" w:rsidRPr="00806334" w:rsidRDefault="001E50E5" w:rsidP="00F657CF">
            <w:pPr>
              <w:rPr>
                <w:rFonts w:ascii="Arial" w:hAnsi="Arial" w:cs="Arial"/>
                <w:b/>
                <w:sz w:val="20"/>
                <w:szCs w:val="20"/>
              </w:rPr>
            </w:pPr>
          </w:p>
        </w:tc>
        <w:tc>
          <w:tcPr>
            <w:tcW w:w="7371" w:type="dxa"/>
            <w:vAlign w:val="center"/>
          </w:tcPr>
          <w:p w14:paraId="28752260" w14:textId="77777777" w:rsidR="001E50E5" w:rsidRPr="00806334" w:rsidRDefault="001E50E5" w:rsidP="001E50E5">
            <w:pPr>
              <w:pStyle w:val="ListParagraph"/>
              <w:numPr>
                <w:ilvl w:val="0"/>
                <w:numId w:val="5"/>
              </w:numPr>
              <w:spacing w:after="0" w:line="240" w:lineRule="auto"/>
              <w:ind w:left="317" w:hanging="283"/>
              <w:jc w:val="both"/>
              <w:rPr>
                <w:rFonts w:ascii="Arial" w:hAnsi="Arial" w:cs="Arial"/>
                <w:noProof/>
                <w:sz w:val="20"/>
                <w:szCs w:val="20"/>
              </w:rPr>
            </w:pPr>
            <w:r w:rsidRPr="00806334">
              <w:rPr>
                <w:rFonts w:ascii="Arial" w:hAnsi="Arial" w:cs="Arial"/>
                <w:noProof/>
                <w:sz w:val="20"/>
                <w:szCs w:val="20"/>
              </w:rPr>
              <w:t>El personal de operación y mantenimiento de redes se desplaza al lugar donde se realiza el suministro de agua en bloque (m</w:t>
            </w:r>
            <w:r w:rsidRPr="00806334">
              <w:rPr>
                <w:rFonts w:ascii="Arial" w:hAnsi="Arial" w:cs="Arial"/>
                <w:noProof/>
                <w:sz w:val="20"/>
                <w:szCs w:val="20"/>
                <w:vertAlign w:val="superscript"/>
              </w:rPr>
              <w:t>3</w:t>
            </w:r>
            <w:r w:rsidRPr="00806334">
              <w:rPr>
                <w:rFonts w:ascii="Arial" w:hAnsi="Arial" w:cs="Arial"/>
                <w:noProof/>
                <w:sz w:val="20"/>
                <w:szCs w:val="20"/>
              </w:rPr>
              <w:t>) a vehiculos tipo Carrotanque. Durante la jornada diaria (7:00 am – 12:00 m y de 1:30 pm a 6:00 pm), el personal recepciona los usuarios, verifica las ordenes de venta, la cantidad en m</w:t>
            </w:r>
            <w:r w:rsidRPr="00806334">
              <w:rPr>
                <w:rFonts w:ascii="Arial" w:hAnsi="Arial" w:cs="Arial"/>
                <w:noProof/>
                <w:sz w:val="20"/>
                <w:szCs w:val="20"/>
                <w:vertAlign w:val="superscript"/>
              </w:rPr>
              <w:t>3</w:t>
            </w:r>
            <w:r w:rsidRPr="00806334">
              <w:rPr>
                <w:rFonts w:ascii="Arial" w:hAnsi="Arial" w:cs="Arial"/>
                <w:noProof/>
                <w:sz w:val="20"/>
                <w:szCs w:val="20"/>
              </w:rPr>
              <w:t xml:space="preserve"> a suministrar y procede a realizar la entrega de agua en bloque.</w:t>
            </w:r>
          </w:p>
          <w:p w14:paraId="30B48CF9" w14:textId="77777777" w:rsidR="001E50E5" w:rsidRPr="00806334" w:rsidRDefault="001E50E5" w:rsidP="001E50E5">
            <w:pPr>
              <w:pStyle w:val="ListParagraph"/>
              <w:numPr>
                <w:ilvl w:val="0"/>
                <w:numId w:val="5"/>
              </w:numPr>
              <w:spacing w:after="0" w:line="240" w:lineRule="auto"/>
              <w:ind w:left="317" w:hanging="283"/>
              <w:jc w:val="both"/>
              <w:rPr>
                <w:rFonts w:ascii="Arial" w:hAnsi="Arial" w:cs="Arial"/>
                <w:noProof/>
                <w:sz w:val="20"/>
                <w:szCs w:val="20"/>
              </w:rPr>
            </w:pPr>
            <w:r w:rsidRPr="00806334">
              <w:rPr>
                <w:rFonts w:ascii="Arial" w:hAnsi="Arial" w:cs="Arial"/>
                <w:noProof/>
                <w:sz w:val="20"/>
                <w:szCs w:val="20"/>
              </w:rPr>
              <w:t xml:space="preserve">Se realiza el acople de la manguera del vehiculo tipo carrotanque al hidrante. </w:t>
            </w:r>
          </w:p>
          <w:p w14:paraId="19910CF8" w14:textId="77777777" w:rsidR="001E50E5" w:rsidRPr="00806334" w:rsidRDefault="001E50E5" w:rsidP="001E50E5">
            <w:pPr>
              <w:pStyle w:val="ListParagraph"/>
              <w:numPr>
                <w:ilvl w:val="0"/>
                <w:numId w:val="5"/>
              </w:numPr>
              <w:spacing w:after="0" w:line="240" w:lineRule="auto"/>
              <w:ind w:left="317" w:hanging="283"/>
              <w:jc w:val="both"/>
              <w:rPr>
                <w:rFonts w:ascii="Arial" w:hAnsi="Arial" w:cs="Arial"/>
                <w:noProof/>
                <w:sz w:val="20"/>
                <w:szCs w:val="20"/>
              </w:rPr>
            </w:pPr>
            <w:r w:rsidRPr="00806334">
              <w:rPr>
                <w:rFonts w:ascii="Arial" w:hAnsi="Arial" w:cs="Arial"/>
                <w:noProof/>
                <w:sz w:val="20"/>
                <w:szCs w:val="20"/>
              </w:rPr>
              <w:t>Utlizando una llave tipo Cruceta y un adactador en la valvula se procede a abrir el suministro de la cantidad de agua en bloque de acuerdo con la orden de compra emitida por la Empresa Piedecuestana de Servicios Publicos E.S.P.</w:t>
            </w:r>
          </w:p>
          <w:p w14:paraId="6CAB37C5" w14:textId="77777777" w:rsidR="001E50E5" w:rsidRPr="00806334" w:rsidRDefault="001E50E5" w:rsidP="001E50E5">
            <w:pPr>
              <w:pStyle w:val="ListParagraph"/>
              <w:numPr>
                <w:ilvl w:val="0"/>
                <w:numId w:val="5"/>
              </w:numPr>
              <w:spacing w:after="0" w:line="240" w:lineRule="auto"/>
              <w:ind w:left="317" w:hanging="283"/>
              <w:jc w:val="both"/>
              <w:rPr>
                <w:rFonts w:ascii="Arial" w:hAnsi="Arial" w:cs="Arial"/>
                <w:noProof/>
                <w:sz w:val="20"/>
                <w:szCs w:val="20"/>
              </w:rPr>
            </w:pPr>
            <w:r w:rsidRPr="00806334">
              <w:rPr>
                <w:rFonts w:ascii="Arial" w:hAnsi="Arial" w:cs="Arial"/>
                <w:noProof/>
                <w:sz w:val="20"/>
                <w:szCs w:val="20"/>
              </w:rPr>
              <w:lastRenderedPageBreak/>
              <w:t>Al terminar el llenado del vehiculo y verficar que la cantidad de agua en bloque (m</w:t>
            </w:r>
            <w:r w:rsidRPr="00806334">
              <w:rPr>
                <w:rFonts w:ascii="Arial" w:hAnsi="Arial" w:cs="Arial"/>
                <w:noProof/>
                <w:sz w:val="20"/>
                <w:szCs w:val="20"/>
                <w:vertAlign w:val="superscript"/>
              </w:rPr>
              <w:t>3</w:t>
            </w:r>
            <w:r w:rsidRPr="00806334">
              <w:rPr>
                <w:rFonts w:ascii="Arial" w:hAnsi="Arial" w:cs="Arial"/>
                <w:noProof/>
                <w:sz w:val="20"/>
                <w:szCs w:val="20"/>
              </w:rPr>
              <w:t>) suministrada es la que se autoriza en la orden de compra se procede a realizar el cierre de la valvula y retirar el acople de la manguera de suministro.</w:t>
            </w:r>
          </w:p>
          <w:p w14:paraId="7F876AD0" w14:textId="77777777" w:rsidR="001E50E5" w:rsidRPr="00806334" w:rsidRDefault="001E50E5" w:rsidP="00F657CF">
            <w:pPr>
              <w:jc w:val="both"/>
              <w:rPr>
                <w:rFonts w:ascii="Arial" w:hAnsi="Arial" w:cs="Arial"/>
                <w:b/>
                <w:sz w:val="20"/>
                <w:szCs w:val="20"/>
              </w:rPr>
            </w:pPr>
          </w:p>
        </w:tc>
      </w:tr>
      <w:tr w:rsidR="001E50E5" w:rsidRPr="00806334" w14:paraId="799DDD49" w14:textId="77777777" w:rsidTr="00F657CF">
        <w:trPr>
          <w:trHeight w:val="360"/>
          <w:jc w:val="center"/>
        </w:trPr>
        <w:tc>
          <w:tcPr>
            <w:tcW w:w="1948" w:type="dxa"/>
            <w:vAlign w:val="center"/>
          </w:tcPr>
          <w:p w14:paraId="36B3A667" w14:textId="77777777" w:rsidR="001E50E5" w:rsidRPr="00806334" w:rsidRDefault="001E50E5" w:rsidP="00F657CF">
            <w:pPr>
              <w:rPr>
                <w:rFonts w:ascii="Arial" w:hAnsi="Arial" w:cs="Arial"/>
                <w:b/>
                <w:noProof/>
                <w:sz w:val="20"/>
                <w:szCs w:val="20"/>
              </w:rPr>
            </w:pPr>
            <w:r w:rsidRPr="00806334">
              <w:rPr>
                <w:rFonts w:ascii="Arial" w:hAnsi="Arial" w:cs="Arial"/>
                <w:b/>
                <w:noProof/>
                <w:sz w:val="20"/>
                <w:szCs w:val="20"/>
              </w:rPr>
              <w:lastRenderedPageBreak/>
              <w:t>PROCEDIMIENTO MUESTREO DE AGUA POTABLE.</w:t>
            </w:r>
          </w:p>
          <w:p w14:paraId="25038FB1" w14:textId="77777777" w:rsidR="001E50E5" w:rsidRPr="00806334" w:rsidRDefault="001E50E5" w:rsidP="00F657CF">
            <w:pPr>
              <w:ind w:left="293" w:hanging="284"/>
              <w:rPr>
                <w:rFonts w:ascii="Arial" w:hAnsi="Arial" w:cs="Arial"/>
                <w:b/>
                <w:noProof/>
                <w:sz w:val="20"/>
                <w:szCs w:val="20"/>
              </w:rPr>
            </w:pPr>
          </w:p>
          <w:p w14:paraId="14AC3DB7" w14:textId="77777777" w:rsidR="001E50E5" w:rsidRPr="00806334" w:rsidRDefault="001E50E5" w:rsidP="00F657CF">
            <w:pPr>
              <w:rPr>
                <w:rFonts w:ascii="Arial" w:hAnsi="Arial" w:cs="Arial"/>
                <w:b/>
                <w:sz w:val="20"/>
                <w:szCs w:val="20"/>
              </w:rPr>
            </w:pPr>
          </w:p>
        </w:tc>
        <w:tc>
          <w:tcPr>
            <w:tcW w:w="7371" w:type="dxa"/>
            <w:vAlign w:val="center"/>
          </w:tcPr>
          <w:p w14:paraId="2EC842BD" w14:textId="77777777" w:rsidR="001E50E5" w:rsidRPr="00806334" w:rsidRDefault="001E50E5" w:rsidP="001E50E5">
            <w:pPr>
              <w:pStyle w:val="ListParagraph"/>
              <w:numPr>
                <w:ilvl w:val="0"/>
                <w:numId w:val="6"/>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El personal de operación y mantenimiento de redes se desplaza hacia la La PTAP La Colina donde se le suminstra en numero de recipientes de acuerdo con los puntos de muestreo diario, la nevera y hielo para el almacenamiento y preservación de la muestra, una manguera de diametro de ¾” y de longitud de 1m, con los accesorios de conexión al punto de muestreo, un manometro para medir las presiones y aplicador de Hipoclorito para desinfeccion antes de cada toma de muestra y el formato deligenciar por cada una de las muestras.</w:t>
            </w:r>
          </w:p>
          <w:p w14:paraId="53B51B69" w14:textId="77777777" w:rsidR="001E50E5" w:rsidRPr="00806334" w:rsidRDefault="001E50E5" w:rsidP="001E50E5">
            <w:pPr>
              <w:pStyle w:val="ListParagraph"/>
              <w:numPr>
                <w:ilvl w:val="0"/>
                <w:numId w:val="6"/>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De acuerdo con la programación de los distritos de muestreo que se realizan diariamente el personal se desplaza a cada punto a realizar la toma de muestra puntual.</w:t>
            </w:r>
          </w:p>
          <w:p w14:paraId="65E9614F" w14:textId="77777777" w:rsidR="001E50E5" w:rsidRPr="00806334" w:rsidRDefault="001E50E5" w:rsidP="001E50E5">
            <w:pPr>
              <w:pStyle w:val="ListParagraph"/>
              <w:numPr>
                <w:ilvl w:val="0"/>
                <w:numId w:val="6"/>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Al llegar a a cada punto de muestreo se realiza la desinfeccion de los accesorios de la manguera, se realiza el acople, se habre el registro de corte, se deja de 3 a 5 minutos salir el agua por la manguera y despues se procede a tomar la muestra en el recipiente debidamente rotulado e indetificado por cada punto de muestreo.</w:t>
            </w:r>
          </w:p>
          <w:p w14:paraId="45470F8E" w14:textId="77777777" w:rsidR="001E50E5" w:rsidRPr="00806334" w:rsidRDefault="001E50E5" w:rsidP="001E50E5">
            <w:pPr>
              <w:pStyle w:val="ListParagraph"/>
              <w:numPr>
                <w:ilvl w:val="0"/>
                <w:numId w:val="6"/>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Se almacena en la nevera para mantener la cadena de frio y garantizar la calidad de los resultados de los analisis de la muestra.</w:t>
            </w:r>
          </w:p>
          <w:p w14:paraId="522C9E17" w14:textId="77777777" w:rsidR="001E50E5" w:rsidRPr="00806334" w:rsidRDefault="001E50E5" w:rsidP="001E50E5">
            <w:pPr>
              <w:pStyle w:val="ListParagraph"/>
              <w:numPr>
                <w:ilvl w:val="0"/>
                <w:numId w:val="6"/>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Se retira la manguera y se procede a conectar el manometro al registro de corte del punto de muestreo para realizar la toma de presión (PSI).</w:t>
            </w:r>
          </w:p>
          <w:p w14:paraId="14B9BA97" w14:textId="77777777" w:rsidR="001E50E5" w:rsidRPr="00806334" w:rsidRDefault="001E50E5" w:rsidP="001E50E5">
            <w:pPr>
              <w:pStyle w:val="ListParagraph"/>
              <w:numPr>
                <w:ilvl w:val="0"/>
                <w:numId w:val="6"/>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 xml:space="preserve">Se registra en el formato los datos generales del punto de muestreo, numero de muestras, el resultado de la medicion de la presion y observaciones generales de la jornada de la toma de muestra. </w:t>
            </w:r>
          </w:p>
          <w:p w14:paraId="3437EB5A" w14:textId="77777777" w:rsidR="001E50E5" w:rsidRPr="00806334" w:rsidRDefault="001E50E5" w:rsidP="001E50E5">
            <w:pPr>
              <w:pStyle w:val="ListParagraph"/>
              <w:numPr>
                <w:ilvl w:val="0"/>
                <w:numId w:val="6"/>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Despues de realizar las tomas diarias el personal de operación y mantenimiento de redes hidraulicas se efectua la entrega de las muestras en el laboratorio de la PTAP La Colina.</w:t>
            </w:r>
          </w:p>
          <w:p w14:paraId="604CB3E2" w14:textId="77777777" w:rsidR="001E50E5" w:rsidRPr="00806334" w:rsidRDefault="001E50E5" w:rsidP="00F657CF">
            <w:pPr>
              <w:jc w:val="both"/>
              <w:rPr>
                <w:rFonts w:ascii="Arial" w:hAnsi="Arial" w:cs="Arial"/>
                <w:b/>
                <w:sz w:val="20"/>
                <w:szCs w:val="20"/>
              </w:rPr>
            </w:pPr>
          </w:p>
        </w:tc>
      </w:tr>
      <w:tr w:rsidR="001E50E5" w:rsidRPr="00806334" w14:paraId="1A307E45" w14:textId="77777777" w:rsidTr="00F657CF">
        <w:trPr>
          <w:trHeight w:val="520"/>
          <w:jc w:val="center"/>
        </w:trPr>
        <w:tc>
          <w:tcPr>
            <w:tcW w:w="1948" w:type="dxa"/>
            <w:vAlign w:val="center"/>
          </w:tcPr>
          <w:p w14:paraId="383F20D9" w14:textId="77777777" w:rsidR="001E50E5" w:rsidRPr="00806334" w:rsidRDefault="001E50E5" w:rsidP="00F657CF">
            <w:pPr>
              <w:rPr>
                <w:rFonts w:ascii="Arial" w:hAnsi="Arial" w:cs="Arial"/>
                <w:b/>
                <w:noProof/>
                <w:sz w:val="20"/>
                <w:szCs w:val="20"/>
              </w:rPr>
            </w:pPr>
            <w:r w:rsidRPr="00806334">
              <w:rPr>
                <w:rFonts w:ascii="Arial" w:hAnsi="Arial" w:cs="Arial"/>
                <w:b/>
                <w:noProof/>
                <w:sz w:val="20"/>
                <w:szCs w:val="20"/>
              </w:rPr>
              <w:t>PROCEDIMIENTO SUMINISTRO DE AGUA DE PILAS PUBLICAS.</w:t>
            </w:r>
          </w:p>
          <w:p w14:paraId="68DBEAE3" w14:textId="77777777" w:rsidR="001E50E5" w:rsidRPr="00806334" w:rsidRDefault="001E50E5" w:rsidP="00F657CF">
            <w:pPr>
              <w:rPr>
                <w:rFonts w:ascii="Arial" w:hAnsi="Arial" w:cs="Arial"/>
                <w:b/>
                <w:sz w:val="20"/>
                <w:szCs w:val="20"/>
              </w:rPr>
            </w:pPr>
          </w:p>
        </w:tc>
        <w:tc>
          <w:tcPr>
            <w:tcW w:w="7371" w:type="dxa"/>
            <w:vAlign w:val="center"/>
          </w:tcPr>
          <w:p w14:paraId="57CF004C" w14:textId="77777777" w:rsidR="001E50E5" w:rsidRPr="00806334" w:rsidRDefault="001E50E5" w:rsidP="001E50E5">
            <w:pPr>
              <w:pStyle w:val="ListParagraph"/>
              <w:numPr>
                <w:ilvl w:val="0"/>
                <w:numId w:val="7"/>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 xml:space="preserve">El personal de operación y mantenimiento de redes hidraulicas se desplazara al sitio de suministro de agua mediante la modalidad de pilas publicas. De acuerdo a programación suministrada por la Dirección Comercial de la Empresa Piedecuestana de Servicios publicos E.S.P. </w:t>
            </w:r>
          </w:p>
          <w:p w14:paraId="3B4B4AC9" w14:textId="77777777" w:rsidR="001E50E5" w:rsidRPr="00806334" w:rsidRDefault="001E50E5" w:rsidP="001E50E5">
            <w:pPr>
              <w:pStyle w:val="ListParagraph"/>
              <w:numPr>
                <w:ilvl w:val="0"/>
                <w:numId w:val="7"/>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Se toma lectura de la medicion de caudal al inicio del suministro y cierre de la valvula en cada pila publica.</w:t>
            </w:r>
          </w:p>
          <w:p w14:paraId="5280DF6E" w14:textId="77777777" w:rsidR="001E50E5" w:rsidRPr="00806334" w:rsidRDefault="001E50E5" w:rsidP="001E50E5">
            <w:pPr>
              <w:pStyle w:val="ListParagraph"/>
              <w:numPr>
                <w:ilvl w:val="0"/>
                <w:numId w:val="7"/>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Utlizando una llave tipo Cruceta y un adactador en la valvula se procede a abrir el suministro de agua durante el tiempo establecido en la programacion. Cumplido el tiempo de programacion se procede a realizar el cierre de la valvula del suministro.</w:t>
            </w:r>
          </w:p>
          <w:p w14:paraId="350853B5" w14:textId="77777777" w:rsidR="001E50E5" w:rsidRPr="00806334" w:rsidRDefault="001E50E5" w:rsidP="001E50E5">
            <w:pPr>
              <w:pStyle w:val="ListParagraph"/>
              <w:numPr>
                <w:ilvl w:val="0"/>
                <w:numId w:val="7"/>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Se entrega reporte de lecturas de medicion de caudal de cada pila publica al Coordinardor de Operaciones de CORPOLUVI.</w:t>
            </w:r>
          </w:p>
          <w:p w14:paraId="1B800AF1" w14:textId="77777777" w:rsidR="001E50E5" w:rsidRPr="00806334" w:rsidRDefault="001E50E5" w:rsidP="00F657CF">
            <w:pPr>
              <w:jc w:val="both"/>
              <w:rPr>
                <w:rFonts w:ascii="Arial" w:hAnsi="Arial" w:cs="Arial"/>
                <w:b/>
                <w:sz w:val="20"/>
                <w:szCs w:val="20"/>
              </w:rPr>
            </w:pPr>
          </w:p>
        </w:tc>
      </w:tr>
      <w:tr w:rsidR="001E50E5" w:rsidRPr="00806334" w14:paraId="646EA980" w14:textId="77777777" w:rsidTr="00F657CF">
        <w:trPr>
          <w:trHeight w:val="1964"/>
          <w:jc w:val="center"/>
        </w:trPr>
        <w:tc>
          <w:tcPr>
            <w:tcW w:w="1948" w:type="dxa"/>
            <w:vAlign w:val="center"/>
          </w:tcPr>
          <w:p w14:paraId="5168D1D1" w14:textId="77777777" w:rsidR="001E50E5" w:rsidRPr="00806334" w:rsidRDefault="001E50E5" w:rsidP="00F657CF">
            <w:pPr>
              <w:rPr>
                <w:rFonts w:ascii="Arial" w:hAnsi="Arial" w:cs="Arial"/>
                <w:b/>
                <w:noProof/>
                <w:sz w:val="20"/>
                <w:szCs w:val="20"/>
              </w:rPr>
            </w:pPr>
            <w:r w:rsidRPr="00806334">
              <w:rPr>
                <w:rFonts w:ascii="Arial" w:hAnsi="Arial" w:cs="Arial"/>
                <w:b/>
                <w:noProof/>
                <w:sz w:val="20"/>
                <w:szCs w:val="20"/>
              </w:rPr>
              <w:t>PROCEDIMIENTO CIERRE DE SERVICIO DE AGUA PARA ATENCION DE DAÑOS.</w:t>
            </w:r>
          </w:p>
          <w:p w14:paraId="3D4613F8" w14:textId="77777777" w:rsidR="001E50E5" w:rsidRPr="00806334" w:rsidRDefault="001E50E5" w:rsidP="00F657CF">
            <w:pPr>
              <w:rPr>
                <w:rFonts w:ascii="Arial" w:hAnsi="Arial" w:cs="Arial"/>
                <w:b/>
                <w:sz w:val="20"/>
                <w:szCs w:val="20"/>
              </w:rPr>
            </w:pPr>
          </w:p>
        </w:tc>
        <w:tc>
          <w:tcPr>
            <w:tcW w:w="7371" w:type="dxa"/>
            <w:vAlign w:val="center"/>
          </w:tcPr>
          <w:p w14:paraId="4478F127" w14:textId="77777777" w:rsidR="001E50E5" w:rsidRPr="00806334" w:rsidRDefault="001E50E5" w:rsidP="001E50E5">
            <w:pPr>
              <w:pStyle w:val="ListParagraph"/>
              <w:numPr>
                <w:ilvl w:val="0"/>
                <w:numId w:val="8"/>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El personal de operación y mantenimiento de redes hidraulicas se desplazara al sitio de donde se reporta el daño donde se requiere realizar el cierre de valvulas para la atencion imediata del daño.</w:t>
            </w:r>
          </w:p>
          <w:p w14:paraId="6EC839C2" w14:textId="77777777" w:rsidR="001E50E5" w:rsidRPr="00806334" w:rsidRDefault="001E50E5" w:rsidP="001E50E5">
            <w:pPr>
              <w:pStyle w:val="ListParagraph"/>
              <w:numPr>
                <w:ilvl w:val="0"/>
                <w:numId w:val="8"/>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Realizar una inspección ocular de la magnitud del daño y se determina si es necesario realizar el cierre de servicio para efectuar la atencion del daño.</w:t>
            </w:r>
          </w:p>
          <w:p w14:paraId="125CCA74" w14:textId="77777777" w:rsidR="001E50E5" w:rsidRPr="00806334" w:rsidRDefault="001E50E5" w:rsidP="001E50E5">
            <w:pPr>
              <w:pStyle w:val="ListParagraph"/>
              <w:numPr>
                <w:ilvl w:val="0"/>
                <w:numId w:val="8"/>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Utlizando una llave tipo Cruceta y un adactador en la valvula se procede a realizar el cierre de servicio para la atención de daños. El cierre se realiza por el tiempo que establece la Dirección Tecnica y de Operaciones.</w:t>
            </w:r>
          </w:p>
          <w:p w14:paraId="0CCF8B1A" w14:textId="77777777" w:rsidR="001E50E5" w:rsidRPr="00806334" w:rsidRDefault="001E50E5" w:rsidP="001E50E5">
            <w:pPr>
              <w:pStyle w:val="ListParagraph"/>
              <w:numPr>
                <w:ilvl w:val="0"/>
                <w:numId w:val="8"/>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Al terminar el tiempo autorizado del cierre se procede a verificar que se realizo el arreglo del daño en forma correcta y se procede a abrir el suministro de agua.</w:t>
            </w:r>
          </w:p>
          <w:p w14:paraId="11181873" w14:textId="77777777" w:rsidR="001E50E5" w:rsidRPr="00806334" w:rsidRDefault="001E50E5" w:rsidP="00F657CF">
            <w:pPr>
              <w:jc w:val="both"/>
              <w:rPr>
                <w:rFonts w:ascii="Arial" w:hAnsi="Arial" w:cs="Arial"/>
                <w:b/>
                <w:sz w:val="20"/>
                <w:szCs w:val="20"/>
              </w:rPr>
            </w:pPr>
          </w:p>
        </w:tc>
      </w:tr>
      <w:tr w:rsidR="001E50E5" w:rsidRPr="00806334" w14:paraId="11F7386F" w14:textId="77777777" w:rsidTr="00F657CF">
        <w:trPr>
          <w:trHeight w:val="700"/>
          <w:jc w:val="center"/>
        </w:trPr>
        <w:tc>
          <w:tcPr>
            <w:tcW w:w="1948" w:type="dxa"/>
            <w:vAlign w:val="center"/>
          </w:tcPr>
          <w:p w14:paraId="04697669" w14:textId="77777777" w:rsidR="001E50E5" w:rsidRPr="00806334" w:rsidRDefault="001E50E5" w:rsidP="00F657CF">
            <w:pPr>
              <w:rPr>
                <w:rFonts w:ascii="Arial" w:hAnsi="Arial" w:cs="Arial"/>
                <w:b/>
                <w:noProof/>
                <w:sz w:val="20"/>
                <w:szCs w:val="20"/>
              </w:rPr>
            </w:pPr>
            <w:r w:rsidRPr="00806334">
              <w:rPr>
                <w:rFonts w:ascii="Arial" w:hAnsi="Arial" w:cs="Arial"/>
                <w:b/>
                <w:noProof/>
                <w:sz w:val="20"/>
                <w:szCs w:val="20"/>
              </w:rPr>
              <w:lastRenderedPageBreak/>
              <w:t>ATENCION DE DAÑOS.</w:t>
            </w:r>
          </w:p>
          <w:p w14:paraId="5CF044A1" w14:textId="77777777" w:rsidR="001E50E5" w:rsidRPr="00806334" w:rsidRDefault="001E50E5" w:rsidP="00F657CF">
            <w:pPr>
              <w:rPr>
                <w:rFonts w:ascii="Arial" w:hAnsi="Arial" w:cs="Arial"/>
                <w:b/>
                <w:noProof/>
                <w:sz w:val="20"/>
                <w:szCs w:val="20"/>
              </w:rPr>
            </w:pPr>
          </w:p>
        </w:tc>
        <w:tc>
          <w:tcPr>
            <w:tcW w:w="7371" w:type="dxa"/>
            <w:vAlign w:val="center"/>
          </w:tcPr>
          <w:p w14:paraId="0885ADF5" w14:textId="77777777" w:rsidR="001E50E5" w:rsidRPr="00806334" w:rsidRDefault="001E50E5" w:rsidP="001E50E5">
            <w:pPr>
              <w:pStyle w:val="ListParagraph"/>
              <w:numPr>
                <w:ilvl w:val="0"/>
                <w:numId w:val="9"/>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Se realiza el desplazamiento del personal de operación y mantenimiento de redes hidraulicas y se verifica la dirección y que al momento de realizar la atención del daño este presente una persona mayor de edad para que al final certifique mediante la firma que se efectuo dicha reparación.</w:t>
            </w:r>
          </w:p>
          <w:p w14:paraId="0B6F3ED6" w14:textId="77777777" w:rsidR="001E50E5" w:rsidRPr="00806334" w:rsidRDefault="001E50E5" w:rsidP="001E50E5">
            <w:pPr>
              <w:pStyle w:val="ListParagraph"/>
              <w:numPr>
                <w:ilvl w:val="0"/>
                <w:numId w:val="9"/>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Se efectua una inspección ocular para establecer la magnitud del daño y se determina si es necesario realizar el cierre de servicio, rotura de pavimento, excavacion de material comun y la relacion de materiales que se requieren para ejecutar la atencion oportuna del daño.</w:t>
            </w:r>
          </w:p>
          <w:p w14:paraId="45CA5F60" w14:textId="77777777" w:rsidR="001E50E5" w:rsidRPr="00806334" w:rsidRDefault="001E50E5" w:rsidP="001E50E5">
            <w:pPr>
              <w:pStyle w:val="ListParagraph"/>
              <w:numPr>
                <w:ilvl w:val="0"/>
                <w:numId w:val="9"/>
              </w:numPr>
              <w:spacing w:after="0" w:line="240" w:lineRule="auto"/>
              <w:ind w:left="317" w:hanging="317"/>
              <w:jc w:val="both"/>
              <w:rPr>
                <w:rFonts w:ascii="Arial" w:hAnsi="Arial" w:cs="Arial"/>
                <w:noProof/>
                <w:sz w:val="20"/>
                <w:szCs w:val="20"/>
              </w:rPr>
            </w:pPr>
            <w:r w:rsidRPr="00806334">
              <w:rPr>
                <w:rFonts w:ascii="Arial" w:hAnsi="Arial" w:cs="Arial"/>
                <w:noProof/>
                <w:sz w:val="20"/>
                <w:szCs w:val="20"/>
              </w:rPr>
              <w:t xml:space="preserve"> Se realiza la atencion del daño y se procede a llenar el formanto de orden de servicios donde se reporta la magnitud del daño, los materiales utilizados y se solicita la firma del usuario que roporto el daño.</w:t>
            </w:r>
          </w:p>
          <w:p w14:paraId="7FB9B239" w14:textId="77777777" w:rsidR="001E50E5" w:rsidRPr="00806334" w:rsidRDefault="001E50E5" w:rsidP="00F657CF">
            <w:pPr>
              <w:pStyle w:val="ListParagraph"/>
              <w:ind w:left="317"/>
              <w:jc w:val="both"/>
              <w:rPr>
                <w:rFonts w:ascii="Arial" w:hAnsi="Arial" w:cs="Arial"/>
                <w:noProof/>
                <w:sz w:val="20"/>
                <w:szCs w:val="20"/>
              </w:rPr>
            </w:pPr>
          </w:p>
        </w:tc>
      </w:tr>
      <w:tr w:rsidR="001E50E5" w:rsidRPr="00806334" w14:paraId="38C74D6B" w14:textId="77777777" w:rsidTr="00F657CF">
        <w:trPr>
          <w:trHeight w:val="520"/>
          <w:jc w:val="center"/>
        </w:trPr>
        <w:tc>
          <w:tcPr>
            <w:tcW w:w="9319" w:type="dxa"/>
            <w:gridSpan w:val="2"/>
            <w:vAlign w:val="center"/>
          </w:tcPr>
          <w:p w14:paraId="543CBA63" w14:textId="77777777" w:rsidR="001E50E5" w:rsidRPr="00806334" w:rsidRDefault="001E50E5" w:rsidP="00F657CF">
            <w:pPr>
              <w:jc w:val="both"/>
              <w:rPr>
                <w:rFonts w:ascii="Arial" w:hAnsi="Arial" w:cs="Arial"/>
                <w:b/>
                <w:noProof/>
                <w:szCs w:val="16"/>
              </w:rPr>
            </w:pPr>
            <w:r w:rsidRPr="00806334">
              <w:rPr>
                <w:rFonts w:ascii="Arial" w:hAnsi="Arial" w:cs="Arial"/>
                <w:b/>
                <w:noProof/>
                <w:szCs w:val="16"/>
              </w:rPr>
              <w:t>FUNCIONES NO RUTINARIAS</w:t>
            </w:r>
          </w:p>
        </w:tc>
      </w:tr>
      <w:tr w:rsidR="001E50E5" w:rsidRPr="00806334" w14:paraId="3330FAE2" w14:textId="77777777" w:rsidTr="00F657CF">
        <w:trPr>
          <w:trHeight w:val="340"/>
          <w:jc w:val="center"/>
        </w:trPr>
        <w:tc>
          <w:tcPr>
            <w:tcW w:w="1948" w:type="dxa"/>
            <w:vAlign w:val="center"/>
          </w:tcPr>
          <w:p w14:paraId="50F1D976" w14:textId="77777777" w:rsidR="001E50E5" w:rsidRPr="00806334" w:rsidRDefault="001E50E5" w:rsidP="00F657CF">
            <w:pPr>
              <w:rPr>
                <w:rFonts w:ascii="Arial" w:hAnsi="Arial" w:cs="Arial"/>
                <w:b/>
                <w:noProof/>
                <w:sz w:val="20"/>
                <w:szCs w:val="16"/>
              </w:rPr>
            </w:pPr>
            <w:r w:rsidRPr="00806334">
              <w:rPr>
                <w:rFonts w:ascii="Arial" w:hAnsi="Arial" w:cs="Arial"/>
                <w:b/>
                <w:noProof/>
                <w:sz w:val="20"/>
                <w:szCs w:val="16"/>
              </w:rPr>
              <w:t>PROCEDIMIENTO PRUEBAS DE GEOFONO.</w:t>
            </w:r>
          </w:p>
          <w:p w14:paraId="69306AAB" w14:textId="77777777" w:rsidR="001E50E5" w:rsidRPr="00806334" w:rsidRDefault="001E50E5" w:rsidP="00F657CF">
            <w:pPr>
              <w:rPr>
                <w:rFonts w:ascii="Arial" w:hAnsi="Arial" w:cs="Arial"/>
                <w:b/>
                <w:noProof/>
                <w:sz w:val="20"/>
                <w:szCs w:val="16"/>
              </w:rPr>
            </w:pPr>
          </w:p>
        </w:tc>
        <w:tc>
          <w:tcPr>
            <w:tcW w:w="7371" w:type="dxa"/>
            <w:vAlign w:val="center"/>
          </w:tcPr>
          <w:p w14:paraId="0179040E" w14:textId="77777777" w:rsidR="001E50E5" w:rsidRPr="00806334" w:rsidRDefault="001E50E5" w:rsidP="001E50E5">
            <w:pPr>
              <w:pStyle w:val="ListParagraph"/>
              <w:numPr>
                <w:ilvl w:val="0"/>
                <w:numId w:val="10"/>
              </w:numPr>
              <w:spacing w:after="0" w:line="240" w:lineRule="auto"/>
              <w:ind w:left="317" w:hanging="283"/>
              <w:jc w:val="both"/>
              <w:rPr>
                <w:rFonts w:ascii="Arial" w:hAnsi="Arial" w:cs="Arial"/>
                <w:noProof/>
                <w:sz w:val="20"/>
                <w:szCs w:val="16"/>
              </w:rPr>
            </w:pPr>
            <w:r w:rsidRPr="00806334">
              <w:rPr>
                <w:rFonts w:ascii="Arial" w:hAnsi="Arial" w:cs="Arial"/>
                <w:noProof/>
                <w:sz w:val="20"/>
                <w:szCs w:val="16"/>
              </w:rPr>
              <w:t>Mediante una copia de la orden de trabajo el personal de operación y mantenimiento de redes hidraulicas procede a solicitar  en la oficina de redes la aentrega de equipo de Jeofono. Se verifica el estado que se recibe el equipo.</w:t>
            </w:r>
          </w:p>
          <w:p w14:paraId="1A9D5013" w14:textId="77777777" w:rsidR="001E50E5" w:rsidRPr="00806334" w:rsidRDefault="001E50E5" w:rsidP="001E50E5">
            <w:pPr>
              <w:pStyle w:val="ListParagraph"/>
              <w:numPr>
                <w:ilvl w:val="0"/>
                <w:numId w:val="10"/>
              </w:numPr>
              <w:spacing w:after="0" w:line="240" w:lineRule="auto"/>
              <w:ind w:left="317" w:hanging="283"/>
              <w:jc w:val="both"/>
              <w:rPr>
                <w:rFonts w:ascii="Arial" w:hAnsi="Arial" w:cs="Arial"/>
                <w:noProof/>
                <w:sz w:val="20"/>
                <w:szCs w:val="16"/>
              </w:rPr>
            </w:pPr>
            <w:r w:rsidRPr="00806334">
              <w:rPr>
                <w:rFonts w:ascii="Arial" w:hAnsi="Arial" w:cs="Arial"/>
                <w:noProof/>
                <w:sz w:val="20"/>
                <w:szCs w:val="16"/>
              </w:rPr>
              <w:t>Se realiza el desplazamiento del personal de operación y mantenimiento de redes hidraulicas y se verifica la dirección y que al momento de realizar la prueba este presente una persona mayor de edad para que al final certifique mediante la firma que se efectuo dicha prueba.</w:t>
            </w:r>
          </w:p>
          <w:p w14:paraId="2015AB38" w14:textId="77777777" w:rsidR="001E50E5" w:rsidRPr="00806334" w:rsidRDefault="001E50E5" w:rsidP="001E50E5">
            <w:pPr>
              <w:pStyle w:val="ListParagraph"/>
              <w:numPr>
                <w:ilvl w:val="0"/>
                <w:numId w:val="10"/>
              </w:numPr>
              <w:spacing w:after="0" w:line="240" w:lineRule="auto"/>
              <w:ind w:left="317" w:hanging="283"/>
              <w:jc w:val="both"/>
              <w:rPr>
                <w:rFonts w:ascii="Arial" w:hAnsi="Arial" w:cs="Arial"/>
                <w:noProof/>
                <w:sz w:val="20"/>
                <w:szCs w:val="16"/>
              </w:rPr>
            </w:pPr>
            <w:r w:rsidRPr="00806334">
              <w:rPr>
                <w:rFonts w:ascii="Arial" w:hAnsi="Arial" w:cs="Arial"/>
                <w:noProof/>
                <w:sz w:val="20"/>
                <w:szCs w:val="16"/>
              </w:rPr>
              <w:t>Se pone en marcha el equipo y se realiza lecturas en cada punto de servicio interno para identificar con el elqupio la presencia de fugas o daños en las redes internas.</w:t>
            </w:r>
          </w:p>
          <w:p w14:paraId="7A5638CD" w14:textId="77777777" w:rsidR="001E50E5" w:rsidRPr="00806334" w:rsidRDefault="001E50E5" w:rsidP="001E50E5">
            <w:pPr>
              <w:pStyle w:val="ListParagraph"/>
              <w:numPr>
                <w:ilvl w:val="0"/>
                <w:numId w:val="10"/>
              </w:numPr>
              <w:spacing w:after="0" w:line="240" w:lineRule="auto"/>
              <w:ind w:left="317" w:hanging="283"/>
              <w:jc w:val="both"/>
              <w:rPr>
                <w:rFonts w:ascii="Arial" w:hAnsi="Arial" w:cs="Arial"/>
                <w:noProof/>
                <w:sz w:val="20"/>
                <w:szCs w:val="16"/>
              </w:rPr>
            </w:pPr>
            <w:r w:rsidRPr="00806334">
              <w:rPr>
                <w:rFonts w:ascii="Arial" w:hAnsi="Arial" w:cs="Arial"/>
                <w:noProof/>
                <w:sz w:val="20"/>
                <w:szCs w:val="16"/>
              </w:rPr>
              <w:t>Se diligencia el formato donde se reporta el resultado de las mediciones del equipo, se solicita firma del usuario y se le entrega una copia.</w:t>
            </w:r>
          </w:p>
          <w:p w14:paraId="58CE1488" w14:textId="77777777" w:rsidR="001E50E5" w:rsidRPr="00806334" w:rsidRDefault="001E50E5" w:rsidP="001E50E5">
            <w:pPr>
              <w:pStyle w:val="ListParagraph"/>
              <w:numPr>
                <w:ilvl w:val="0"/>
                <w:numId w:val="10"/>
              </w:numPr>
              <w:spacing w:after="0" w:line="240" w:lineRule="auto"/>
              <w:ind w:left="317" w:hanging="283"/>
              <w:jc w:val="both"/>
              <w:rPr>
                <w:rFonts w:ascii="Arial" w:hAnsi="Arial" w:cs="Arial"/>
                <w:noProof/>
                <w:sz w:val="20"/>
                <w:szCs w:val="16"/>
              </w:rPr>
            </w:pPr>
            <w:r w:rsidRPr="00806334">
              <w:rPr>
                <w:rFonts w:ascii="Arial" w:hAnsi="Arial" w:cs="Arial"/>
                <w:noProof/>
                <w:sz w:val="20"/>
                <w:szCs w:val="16"/>
              </w:rPr>
              <w:t>Se hace entrega del equipo y de los formatos donde se reportaron los resultados de las pruebas realizadas.</w:t>
            </w:r>
          </w:p>
          <w:p w14:paraId="74F697F8" w14:textId="77777777" w:rsidR="001E50E5" w:rsidRPr="00806334" w:rsidRDefault="001E50E5" w:rsidP="00F657CF">
            <w:pPr>
              <w:ind w:left="34"/>
              <w:jc w:val="both"/>
              <w:rPr>
                <w:rFonts w:ascii="Arial" w:hAnsi="Arial" w:cs="Arial"/>
                <w:noProof/>
                <w:sz w:val="20"/>
                <w:szCs w:val="16"/>
              </w:rPr>
            </w:pPr>
          </w:p>
        </w:tc>
      </w:tr>
      <w:tr w:rsidR="001E50E5" w:rsidRPr="00806334" w14:paraId="5B74A035" w14:textId="77777777" w:rsidTr="00F657CF">
        <w:trPr>
          <w:trHeight w:val="360"/>
          <w:jc w:val="center"/>
        </w:trPr>
        <w:tc>
          <w:tcPr>
            <w:tcW w:w="1948" w:type="dxa"/>
            <w:vAlign w:val="center"/>
          </w:tcPr>
          <w:p w14:paraId="79157841" w14:textId="77777777" w:rsidR="001E50E5" w:rsidRPr="00806334" w:rsidRDefault="001E50E5" w:rsidP="00F657CF">
            <w:pPr>
              <w:rPr>
                <w:rFonts w:ascii="Arial" w:hAnsi="Arial" w:cs="Arial"/>
                <w:b/>
                <w:noProof/>
                <w:sz w:val="20"/>
                <w:szCs w:val="16"/>
              </w:rPr>
            </w:pPr>
            <w:r w:rsidRPr="00806334">
              <w:rPr>
                <w:rFonts w:ascii="Arial" w:hAnsi="Arial" w:cs="Arial"/>
                <w:b/>
                <w:noProof/>
                <w:sz w:val="20"/>
                <w:szCs w:val="16"/>
              </w:rPr>
              <w:t>PROCEDIMIENTO  PRUEBA DE HIDROSTATICA.</w:t>
            </w:r>
          </w:p>
          <w:p w14:paraId="47B352BE" w14:textId="77777777" w:rsidR="001E50E5" w:rsidRPr="00806334" w:rsidRDefault="001E50E5" w:rsidP="00F657CF">
            <w:pPr>
              <w:rPr>
                <w:rFonts w:ascii="Arial" w:hAnsi="Arial" w:cs="Arial"/>
                <w:b/>
                <w:noProof/>
                <w:sz w:val="20"/>
                <w:szCs w:val="16"/>
              </w:rPr>
            </w:pPr>
          </w:p>
        </w:tc>
        <w:tc>
          <w:tcPr>
            <w:tcW w:w="7371" w:type="dxa"/>
            <w:vAlign w:val="center"/>
          </w:tcPr>
          <w:p w14:paraId="457A2A0D" w14:textId="77777777" w:rsidR="001E50E5" w:rsidRPr="00806334" w:rsidRDefault="001E50E5" w:rsidP="001E50E5">
            <w:pPr>
              <w:pStyle w:val="ListParagraph"/>
              <w:numPr>
                <w:ilvl w:val="0"/>
                <w:numId w:val="11"/>
              </w:numPr>
              <w:spacing w:after="0" w:line="240" w:lineRule="auto"/>
              <w:ind w:left="317" w:hanging="283"/>
              <w:jc w:val="both"/>
              <w:rPr>
                <w:rFonts w:ascii="Arial" w:hAnsi="Arial" w:cs="Arial"/>
                <w:noProof/>
                <w:sz w:val="20"/>
                <w:szCs w:val="16"/>
              </w:rPr>
            </w:pPr>
            <w:r w:rsidRPr="00806334">
              <w:rPr>
                <w:rFonts w:ascii="Arial" w:hAnsi="Arial" w:cs="Arial"/>
                <w:noProof/>
                <w:sz w:val="20"/>
                <w:szCs w:val="16"/>
              </w:rPr>
              <w:t>Mediante una copia de la orden de trabajo el personal de operación y mantenimiento de redes hidraulicas procede a solicitar  en la oficina de redes la entrega de equipo de bomba hidrostatica. Se verifica el estado que se recibe el equipo.</w:t>
            </w:r>
          </w:p>
          <w:p w14:paraId="7AAC0531" w14:textId="77777777" w:rsidR="001E50E5" w:rsidRPr="00806334" w:rsidRDefault="001E50E5" w:rsidP="001E50E5">
            <w:pPr>
              <w:pStyle w:val="ListParagraph"/>
              <w:numPr>
                <w:ilvl w:val="0"/>
                <w:numId w:val="11"/>
              </w:numPr>
              <w:spacing w:after="0" w:line="240" w:lineRule="auto"/>
              <w:ind w:left="317" w:hanging="283"/>
              <w:jc w:val="both"/>
              <w:rPr>
                <w:rFonts w:ascii="Arial" w:hAnsi="Arial" w:cs="Arial"/>
                <w:noProof/>
                <w:sz w:val="20"/>
                <w:szCs w:val="16"/>
              </w:rPr>
            </w:pPr>
            <w:r w:rsidRPr="00806334">
              <w:rPr>
                <w:rFonts w:ascii="Arial" w:hAnsi="Arial" w:cs="Arial"/>
                <w:noProof/>
                <w:sz w:val="20"/>
                <w:szCs w:val="16"/>
              </w:rPr>
              <w:t>Se realiza el desplazamiento del personal de operación y mantenimiento de redes hidraulicas y se verifica la dirección y que al momento de realizar la prueba este presente una persona mayor de edad para que al final certifique mediante la firma que se efectuo dicha prueba.</w:t>
            </w:r>
          </w:p>
          <w:p w14:paraId="34502C27" w14:textId="77777777" w:rsidR="001E50E5" w:rsidRPr="00806334" w:rsidRDefault="001E50E5" w:rsidP="001E50E5">
            <w:pPr>
              <w:pStyle w:val="ListParagraph"/>
              <w:numPr>
                <w:ilvl w:val="0"/>
                <w:numId w:val="11"/>
              </w:numPr>
              <w:spacing w:after="0" w:line="240" w:lineRule="auto"/>
              <w:ind w:left="317" w:hanging="283"/>
              <w:jc w:val="both"/>
              <w:rPr>
                <w:rFonts w:ascii="Arial" w:hAnsi="Arial" w:cs="Arial"/>
                <w:noProof/>
                <w:sz w:val="20"/>
                <w:szCs w:val="16"/>
              </w:rPr>
            </w:pPr>
            <w:r w:rsidRPr="00806334">
              <w:rPr>
                <w:rFonts w:ascii="Arial" w:hAnsi="Arial" w:cs="Arial"/>
                <w:noProof/>
                <w:sz w:val="20"/>
                <w:szCs w:val="16"/>
              </w:rPr>
              <w:t xml:space="preserve">Se procede a poner de rodillas en forma paralela (derecha – izquierda) al flujo de </w:t>
            </w:r>
            <w:r w:rsidRPr="00806334">
              <w:rPr>
                <w:rFonts w:ascii="Arial" w:hAnsi="Arial" w:cs="Arial"/>
                <w:sz w:val="20"/>
                <w:szCs w:val="16"/>
              </w:rPr>
              <w:t>entrada de agua hacia el usuario.</w:t>
            </w:r>
          </w:p>
          <w:p w14:paraId="02BA97AF" w14:textId="77777777" w:rsidR="001E50E5" w:rsidRPr="00806334" w:rsidRDefault="001E50E5" w:rsidP="001E50E5">
            <w:pPr>
              <w:pStyle w:val="ListParagraph"/>
              <w:numPr>
                <w:ilvl w:val="0"/>
                <w:numId w:val="11"/>
              </w:numPr>
              <w:spacing w:after="0" w:line="240" w:lineRule="auto"/>
              <w:ind w:left="317" w:hanging="283"/>
              <w:jc w:val="both"/>
              <w:rPr>
                <w:rFonts w:ascii="Arial" w:hAnsi="Arial" w:cs="Arial"/>
                <w:noProof/>
                <w:sz w:val="20"/>
                <w:szCs w:val="16"/>
              </w:rPr>
            </w:pPr>
            <w:r w:rsidRPr="00806334">
              <w:rPr>
                <w:rFonts w:ascii="Arial" w:hAnsi="Arial" w:cs="Arial"/>
                <w:noProof/>
                <w:sz w:val="20"/>
                <w:szCs w:val="16"/>
              </w:rPr>
              <w:t>Se retira la tapa metalica de la caja del medidor y se procede a verificar el diametro de tuberia de suministro de agua.</w:t>
            </w:r>
          </w:p>
          <w:p w14:paraId="4B59BAF0" w14:textId="77777777" w:rsidR="001E50E5" w:rsidRPr="00806334" w:rsidRDefault="001E50E5" w:rsidP="001E50E5">
            <w:pPr>
              <w:pStyle w:val="ListParagraph"/>
              <w:numPr>
                <w:ilvl w:val="0"/>
                <w:numId w:val="11"/>
              </w:numPr>
              <w:spacing w:after="0" w:line="240" w:lineRule="auto"/>
              <w:ind w:left="317" w:hanging="283"/>
              <w:jc w:val="both"/>
              <w:rPr>
                <w:rFonts w:ascii="Arial" w:hAnsi="Arial" w:cs="Arial"/>
                <w:noProof/>
                <w:sz w:val="20"/>
                <w:szCs w:val="16"/>
              </w:rPr>
            </w:pPr>
            <w:r w:rsidRPr="00806334">
              <w:rPr>
                <w:rFonts w:ascii="Arial" w:hAnsi="Arial" w:cs="Arial"/>
                <w:noProof/>
                <w:sz w:val="20"/>
                <w:szCs w:val="16"/>
              </w:rPr>
              <w:t>Se verifia la presencia y estado de registro de paso de agua y llave de paso del usuario.</w:t>
            </w:r>
          </w:p>
          <w:p w14:paraId="4C656307" w14:textId="77777777" w:rsidR="001E50E5" w:rsidRPr="00806334" w:rsidRDefault="001E50E5" w:rsidP="001E50E5">
            <w:pPr>
              <w:pStyle w:val="ListParagraph"/>
              <w:numPr>
                <w:ilvl w:val="0"/>
                <w:numId w:val="11"/>
              </w:numPr>
              <w:spacing w:after="0" w:line="240" w:lineRule="auto"/>
              <w:ind w:left="317" w:hanging="283"/>
              <w:jc w:val="both"/>
              <w:rPr>
                <w:rFonts w:ascii="Arial" w:hAnsi="Arial" w:cs="Arial"/>
                <w:noProof/>
                <w:sz w:val="20"/>
                <w:szCs w:val="16"/>
              </w:rPr>
            </w:pPr>
            <w:r w:rsidRPr="00806334">
              <w:rPr>
                <w:rFonts w:ascii="Arial" w:hAnsi="Arial" w:cs="Arial"/>
                <w:noProof/>
                <w:sz w:val="20"/>
                <w:szCs w:val="16"/>
              </w:rPr>
              <w:lastRenderedPageBreak/>
              <w:t>Usando las respectivas herramientas menores (llave  de tubo de 8” y expansiva de 10”) se procede a instalar el medidor a retirar medidor para realizar el acople de la bomba hidrostatica en  la acometida domiciliaria.</w:t>
            </w:r>
          </w:p>
          <w:p w14:paraId="6894EC37" w14:textId="77777777" w:rsidR="001E50E5" w:rsidRPr="00806334" w:rsidRDefault="001E50E5" w:rsidP="001E50E5">
            <w:pPr>
              <w:pStyle w:val="ListParagraph"/>
              <w:numPr>
                <w:ilvl w:val="0"/>
                <w:numId w:val="11"/>
              </w:numPr>
              <w:spacing w:after="0" w:line="240" w:lineRule="auto"/>
              <w:ind w:left="317" w:hanging="283"/>
              <w:jc w:val="both"/>
              <w:rPr>
                <w:rFonts w:ascii="Arial" w:hAnsi="Arial" w:cs="Arial"/>
                <w:noProof/>
                <w:sz w:val="20"/>
                <w:szCs w:val="16"/>
              </w:rPr>
            </w:pPr>
            <w:r w:rsidRPr="00806334">
              <w:rPr>
                <w:rFonts w:ascii="Arial" w:hAnsi="Arial" w:cs="Arial"/>
                <w:noProof/>
                <w:sz w:val="20"/>
                <w:szCs w:val="16"/>
              </w:rPr>
              <w:t>Se pone en marcha el equipo se aplica una presion de 100 PSI y despues se realiza un a medicion de caudal para establcer la recuperación de la presión interna de cada usuario.</w:t>
            </w:r>
          </w:p>
          <w:p w14:paraId="3436F0AB" w14:textId="77777777" w:rsidR="001E50E5" w:rsidRPr="00806334" w:rsidRDefault="001E50E5" w:rsidP="001E50E5">
            <w:pPr>
              <w:pStyle w:val="ListParagraph"/>
              <w:numPr>
                <w:ilvl w:val="0"/>
                <w:numId w:val="11"/>
              </w:numPr>
              <w:spacing w:after="0" w:line="240" w:lineRule="auto"/>
              <w:ind w:left="317" w:hanging="283"/>
              <w:jc w:val="both"/>
              <w:rPr>
                <w:rFonts w:ascii="Arial" w:hAnsi="Arial" w:cs="Arial"/>
                <w:noProof/>
                <w:sz w:val="20"/>
                <w:szCs w:val="16"/>
              </w:rPr>
            </w:pPr>
            <w:r w:rsidRPr="00806334">
              <w:rPr>
                <w:rFonts w:ascii="Arial" w:hAnsi="Arial" w:cs="Arial"/>
                <w:noProof/>
                <w:sz w:val="20"/>
                <w:szCs w:val="16"/>
              </w:rPr>
              <w:t>Se retira la manguera que esta acoplada en la acometida y se procede a instalar el medidor. Se verificia que no se presenten fugas y se le demuestra al usuario que la red interna tiene la presion necesaria.</w:t>
            </w:r>
          </w:p>
          <w:p w14:paraId="3ABB9F2C" w14:textId="77777777" w:rsidR="001E50E5" w:rsidRPr="00806334" w:rsidRDefault="001E50E5" w:rsidP="001E50E5">
            <w:pPr>
              <w:pStyle w:val="ListParagraph"/>
              <w:numPr>
                <w:ilvl w:val="0"/>
                <w:numId w:val="11"/>
              </w:numPr>
              <w:spacing w:after="0" w:line="240" w:lineRule="auto"/>
              <w:ind w:left="317" w:hanging="283"/>
              <w:jc w:val="both"/>
              <w:rPr>
                <w:rFonts w:ascii="Arial" w:hAnsi="Arial" w:cs="Arial"/>
                <w:noProof/>
                <w:sz w:val="20"/>
                <w:szCs w:val="16"/>
              </w:rPr>
            </w:pPr>
            <w:r w:rsidRPr="00806334">
              <w:rPr>
                <w:rFonts w:ascii="Arial" w:hAnsi="Arial" w:cs="Arial"/>
                <w:noProof/>
                <w:sz w:val="20"/>
                <w:szCs w:val="16"/>
              </w:rPr>
              <w:t>Se diligencia el formato donde se reporta el resultado de las mediciones del equipo, se solicita firma del usuario y se le entrega una copia.</w:t>
            </w:r>
          </w:p>
          <w:p w14:paraId="4AD626A9" w14:textId="77777777" w:rsidR="001E50E5" w:rsidRPr="00806334" w:rsidRDefault="001E50E5" w:rsidP="001E50E5">
            <w:pPr>
              <w:pStyle w:val="ListParagraph"/>
              <w:numPr>
                <w:ilvl w:val="0"/>
                <w:numId w:val="11"/>
              </w:numPr>
              <w:spacing w:after="0" w:line="240" w:lineRule="auto"/>
              <w:ind w:left="317" w:hanging="283"/>
              <w:jc w:val="both"/>
              <w:rPr>
                <w:rFonts w:ascii="Arial" w:hAnsi="Arial" w:cs="Arial"/>
                <w:noProof/>
                <w:sz w:val="20"/>
                <w:szCs w:val="16"/>
              </w:rPr>
            </w:pPr>
            <w:r w:rsidRPr="00806334">
              <w:rPr>
                <w:rFonts w:ascii="Arial" w:hAnsi="Arial" w:cs="Arial"/>
                <w:noProof/>
                <w:sz w:val="20"/>
                <w:szCs w:val="16"/>
              </w:rPr>
              <w:t>Se hace entrega del equipo y de los formatos donde se reportaron los resultados de las pruebas realizadas.</w:t>
            </w:r>
          </w:p>
          <w:p w14:paraId="14960CC5" w14:textId="77777777" w:rsidR="001E50E5" w:rsidRPr="00806334" w:rsidRDefault="001E50E5" w:rsidP="00F657CF">
            <w:pPr>
              <w:ind w:left="34"/>
              <w:jc w:val="both"/>
              <w:rPr>
                <w:rFonts w:ascii="Arial" w:hAnsi="Arial" w:cs="Arial"/>
                <w:noProof/>
                <w:sz w:val="20"/>
                <w:szCs w:val="16"/>
              </w:rPr>
            </w:pPr>
          </w:p>
        </w:tc>
      </w:tr>
      <w:tr w:rsidR="001E50E5" w:rsidRPr="00806334" w14:paraId="1030A5E3" w14:textId="77777777" w:rsidTr="00F657CF">
        <w:trPr>
          <w:trHeight w:val="340"/>
          <w:jc w:val="center"/>
        </w:trPr>
        <w:tc>
          <w:tcPr>
            <w:tcW w:w="1948" w:type="dxa"/>
            <w:vAlign w:val="center"/>
          </w:tcPr>
          <w:p w14:paraId="2432E567" w14:textId="77777777" w:rsidR="001E50E5" w:rsidRPr="00806334" w:rsidRDefault="001E50E5" w:rsidP="00F657CF">
            <w:pPr>
              <w:rPr>
                <w:rFonts w:ascii="Arial" w:hAnsi="Arial" w:cs="Arial"/>
                <w:b/>
                <w:noProof/>
                <w:sz w:val="20"/>
                <w:szCs w:val="16"/>
              </w:rPr>
            </w:pPr>
            <w:r w:rsidRPr="00806334">
              <w:rPr>
                <w:rFonts w:ascii="Arial" w:hAnsi="Arial" w:cs="Arial"/>
                <w:b/>
                <w:noProof/>
                <w:sz w:val="20"/>
                <w:szCs w:val="16"/>
              </w:rPr>
              <w:lastRenderedPageBreak/>
              <w:t>PROCEDIMIENTO INSTALACION DE MACROMEDIDORES, VALVULAS REGULADORAS.</w:t>
            </w:r>
          </w:p>
          <w:p w14:paraId="4F975338" w14:textId="77777777" w:rsidR="001E50E5" w:rsidRPr="00806334" w:rsidRDefault="001E50E5" w:rsidP="00F657CF">
            <w:pPr>
              <w:jc w:val="center"/>
              <w:rPr>
                <w:rFonts w:ascii="Arial" w:hAnsi="Arial" w:cs="Arial"/>
                <w:b/>
                <w:noProof/>
                <w:sz w:val="20"/>
                <w:szCs w:val="16"/>
              </w:rPr>
            </w:pPr>
          </w:p>
        </w:tc>
        <w:tc>
          <w:tcPr>
            <w:tcW w:w="7371" w:type="dxa"/>
            <w:vAlign w:val="center"/>
          </w:tcPr>
          <w:p w14:paraId="7B606B06" w14:textId="77777777" w:rsidR="001E50E5" w:rsidRPr="00806334" w:rsidRDefault="001E50E5" w:rsidP="001E50E5">
            <w:pPr>
              <w:pStyle w:val="ListParagraph"/>
              <w:numPr>
                <w:ilvl w:val="0"/>
                <w:numId w:val="12"/>
              </w:numPr>
              <w:spacing w:after="0" w:line="240" w:lineRule="auto"/>
              <w:ind w:left="317" w:hanging="317"/>
              <w:jc w:val="both"/>
              <w:rPr>
                <w:rFonts w:ascii="Arial" w:hAnsi="Arial" w:cs="Arial"/>
                <w:noProof/>
                <w:sz w:val="20"/>
                <w:szCs w:val="16"/>
              </w:rPr>
            </w:pPr>
            <w:r w:rsidRPr="00806334">
              <w:rPr>
                <w:rFonts w:ascii="Arial" w:hAnsi="Arial" w:cs="Arial"/>
                <w:noProof/>
                <w:sz w:val="20"/>
                <w:szCs w:val="16"/>
              </w:rPr>
              <w:t>Solicitar ante la Empresa Piedecuestana de Servicios Publicos E.S.P el suministro del macromedidor, de la valvula reguladora y demas materiales necesarios para la instalacion del sistema de medición.</w:t>
            </w:r>
          </w:p>
          <w:p w14:paraId="3CF6C3A9" w14:textId="77777777" w:rsidR="001E50E5" w:rsidRPr="00806334" w:rsidRDefault="001E50E5" w:rsidP="001E50E5">
            <w:pPr>
              <w:pStyle w:val="ListParagraph"/>
              <w:numPr>
                <w:ilvl w:val="0"/>
                <w:numId w:val="12"/>
              </w:numPr>
              <w:spacing w:after="0" w:line="240" w:lineRule="auto"/>
              <w:ind w:left="317" w:hanging="317"/>
              <w:jc w:val="both"/>
              <w:rPr>
                <w:rFonts w:ascii="Arial" w:hAnsi="Arial" w:cs="Arial"/>
                <w:noProof/>
                <w:sz w:val="20"/>
                <w:szCs w:val="16"/>
              </w:rPr>
            </w:pPr>
            <w:r w:rsidRPr="00806334">
              <w:rPr>
                <w:rFonts w:ascii="Arial" w:hAnsi="Arial" w:cs="Arial"/>
                <w:noProof/>
                <w:sz w:val="20"/>
                <w:szCs w:val="16"/>
              </w:rPr>
              <w:t>Se verifica la ubicación de la instalacion del sistema de macromedicion y valvulas reguladoras en la redes hidraulicas del sistema de acueducto de piedecuesta.</w:t>
            </w:r>
          </w:p>
          <w:p w14:paraId="61BCF53F" w14:textId="77777777" w:rsidR="001E50E5" w:rsidRPr="00806334" w:rsidRDefault="001E50E5" w:rsidP="001E50E5">
            <w:pPr>
              <w:pStyle w:val="ListParagraph"/>
              <w:numPr>
                <w:ilvl w:val="0"/>
                <w:numId w:val="12"/>
              </w:numPr>
              <w:spacing w:after="0" w:line="240" w:lineRule="auto"/>
              <w:ind w:left="317" w:hanging="317"/>
              <w:jc w:val="both"/>
              <w:rPr>
                <w:rFonts w:ascii="Arial" w:hAnsi="Arial" w:cs="Arial"/>
                <w:noProof/>
                <w:sz w:val="20"/>
                <w:szCs w:val="16"/>
              </w:rPr>
            </w:pPr>
            <w:r w:rsidRPr="00806334">
              <w:rPr>
                <w:rFonts w:ascii="Arial" w:hAnsi="Arial" w:cs="Arial"/>
                <w:noProof/>
                <w:sz w:val="20"/>
                <w:szCs w:val="16"/>
              </w:rPr>
              <w:t>Se procede a realizar la instalación del macromedidor y las valvulas reguladoras.</w:t>
            </w:r>
          </w:p>
          <w:p w14:paraId="29195D56" w14:textId="77777777" w:rsidR="001E50E5" w:rsidRPr="00806334" w:rsidRDefault="001E50E5" w:rsidP="001E50E5">
            <w:pPr>
              <w:pStyle w:val="ListParagraph"/>
              <w:numPr>
                <w:ilvl w:val="0"/>
                <w:numId w:val="12"/>
              </w:numPr>
              <w:spacing w:after="0" w:line="240" w:lineRule="auto"/>
              <w:ind w:left="317" w:hanging="317"/>
              <w:jc w:val="both"/>
              <w:rPr>
                <w:rFonts w:ascii="Arial" w:hAnsi="Arial" w:cs="Arial"/>
                <w:noProof/>
                <w:sz w:val="20"/>
                <w:szCs w:val="16"/>
              </w:rPr>
            </w:pPr>
            <w:r w:rsidRPr="00806334">
              <w:rPr>
                <w:rFonts w:ascii="Arial" w:hAnsi="Arial" w:cs="Arial"/>
                <w:noProof/>
                <w:sz w:val="20"/>
                <w:szCs w:val="16"/>
              </w:rPr>
              <w:t>Se verifica que el macromedidor no quede presentado fuga de agua.</w:t>
            </w:r>
          </w:p>
          <w:p w14:paraId="4D1E71DA" w14:textId="77777777" w:rsidR="001E50E5" w:rsidRPr="00806334" w:rsidRDefault="001E50E5" w:rsidP="001E50E5">
            <w:pPr>
              <w:pStyle w:val="ListParagraph"/>
              <w:numPr>
                <w:ilvl w:val="0"/>
                <w:numId w:val="12"/>
              </w:numPr>
              <w:spacing w:after="0" w:line="240" w:lineRule="auto"/>
              <w:ind w:left="317" w:hanging="317"/>
              <w:jc w:val="both"/>
              <w:rPr>
                <w:rFonts w:ascii="Arial" w:hAnsi="Arial" w:cs="Arial"/>
                <w:noProof/>
                <w:sz w:val="20"/>
                <w:szCs w:val="16"/>
              </w:rPr>
            </w:pPr>
            <w:r w:rsidRPr="00806334">
              <w:rPr>
                <w:rFonts w:ascii="Arial" w:hAnsi="Arial" w:cs="Arial"/>
                <w:noProof/>
                <w:sz w:val="20"/>
                <w:szCs w:val="16"/>
              </w:rPr>
              <w:t>Se verficia lectura de medicion de caudal, la referencia del macromedidor y se realiza el reporte ante la Direccion de Tecnica y de Operaciones.</w:t>
            </w:r>
          </w:p>
          <w:p w14:paraId="24028839" w14:textId="77777777" w:rsidR="001E50E5" w:rsidRPr="00806334" w:rsidRDefault="001E50E5" w:rsidP="00F657CF">
            <w:pPr>
              <w:jc w:val="both"/>
              <w:rPr>
                <w:rFonts w:ascii="Arial" w:hAnsi="Arial" w:cs="Arial"/>
                <w:noProof/>
                <w:sz w:val="20"/>
                <w:szCs w:val="16"/>
              </w:rPr>
            </w:pPr>
          </w:p>
        </w:tc>
      </w:tr>
    </w:tbl>
    <w:p w14:paraId="1BFC9295" w14:textId="3558AB44" w:rsidR="00473FF4" w:rsidRDefault="001E50E5"/>
    <w:tbl>
      <w:tblPr>
        <w:tblW w:w="9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96"/>
        <w:gridCol w:w="7227"/>
      </w:tblGrid>
      <w:tr w:rsidR="001E50E5" w:rsidRPr="00806334" w14:paraId="29F582A0" w14:textId="77777777" w:rsidTr="00F657CF">
        <w:trPr>
          <w:trHeight w:val="360"/>
          <w:jc w:val="center"/>
        </w:trPr>
        <w:tc>
          <w:tcPr>
            <w:tcW w:w="9323" w:type="dxa"/>
            <w:gridSpan w:val="2"/>
            <w:vAlign w:val="center"/>
          </w:tcPr>
          <w:p w14:paraId="56482D0F" w14:textId="57CA07DA" w:rsidR="001E50E5" w:rsidRPr="00806334" w:rsidRDefault="001E50E5" w:rsidP="00F657CF">
            <w:pPr>
              <w:ind w:left="708" w:hanging="708"/>
              <w:jc w:val="center"/>
              <w:rPr>
                <w:rFonts w:ascii="Arial" w:hAnsi="Arial" w:cs="Arial"/>
                <w:b/>
              </w:rPr>
            </w:pPr>
            <w:r w:rsidRPr="00806334">
              <w:rPr>
                <w:rFonts w:ascii="Arial" w:hAnsi="Arial" w:cs="Arial"/>
                <w:b/>
              </w:rPr>
              <w:t>FUNCIONES</w:t>
            </w:r>
            <w:r>
              <w:rPr>
                <w:rFonts w:ascii="Arial" w:hAnsi="Arial" w:cs="Arial"/>
                <w:b/>
              </w:rPr>
              <w:t xml:space="preserve"> MANTENIMIENTO DE ESTRUCTURAS (MACANEO)</w:t>
            </w:r>
            <w:bookmarkStart w:id="0" w:name="_GoBack"/>
            <w:bookmarkEnd w:id="0"/>
          </w:p>
        </w:tc>
      </w:tr>
      <w:tr w:rsidR="001E50E5" w:rsidRPr="00806334" w14:paraId="1C181724" w14:textId="77777777" w:rsidTr="00F657CF">
        <w:trPr>
          <w:trHeight w:val="474"/>
          <w:jc w:val="center"/>
        </w:trPr>
        <w:tc>
          <w:tcPr>
            <w:tcW w:w="9323" w:type="dxa"/>
            <w:gridSpan w:val="2"/>
            <w:vAlign w:val="center"/>
          </w:tcPr>
          <w:p w14:paraId="4AA0F65C" w14:textId="77777777" w:rsidR="001E50E5" w:rsidRPr="00806334" w:rsidRDefault="001E50E5" w:rsidP="00F657CF">
            <w:pPr>
              <w:rPr>
                <w:rFonts w:ascii="Arial" w:hAnsi="Arial" w:cs="Arial"/>
                <w:b/>
              </w:rPr>
            </w:pPr>
            <w:r w:rsidRPr="00806334">
              <w:rPr>
                <w:rFonts w:ascii="Arial" w:hAnsi="Arial" w:cs="Arial"/>
                <w:b/>
              </w:rPr>
              <w:t>FUNCIONES RUTINARIAS:</w:t>
            </w:r>
          </w:p>
        </w:tc>
      </w:tr>
      <w:tr w:rsidR="001E50E5" w:rsidRPr="00806334" w14:paraId="0A543E51" w14:textId="77777777" w:rsidTr="00F657CF">
        <w:trPr>
          <w:trHeight w:val="340"/>
          <w:jc w:val="center"/>
        </w:trPr>
        <w:tc>
          <w:tcPr>
            <w:tcW w:w="1958" w:type="dxa"/>
            <w:vAlign w:val="center"/>
          </w:tcPr>
          <w:p w14:paraId="633C933F" w14:textId="77777777" w:rsidR="001E50E5" w:rsidRPr="00806334" w:rsidRDefault="001E50E5" w:rsidP="00F657CF">
            <w:pPr>
              <w:ind w:left="293" w:hanging="284"/>
              <w:rPr>
                <w:rFonts w:ascii="Arial" w:hAnsi="Arial" w:cs="Arial"/>
                <w:b/>
                <w:noProof/>
                <w:sz w:val="20"/>
                <w:szCs w:val="20"/>
              </w:rPr>
            </w:pPr>
          </w:p>
          <w:p w14:paraId="25E9C98E" w14:textId="77777777" w:rsidR="001E50E5" w:rsidRPr="00806334" w:rsidRDefault="001E50E5" w:rsidP="00F657CF">
            <w:pPr>
              <w:tabs>
                <w:tab w:val="left" w:pos="293"/>
              </w:tabs>
              <w:rPr>
                <w:rFonts w:ascii="Arial" w:hAnsi="Arial" w:cs="Arial"/>
                <w:b/>
                <w:noProof/>
                <w:sz w:val="20"/>
                <w:szCs w:val="20"/>
              </w:rPr>
            </w:pPr>
            <w:r w:rsidRPr="00806334">
              <w:rPr>
                <w:rFonts w:ascii="Arial" w:hAnsi="Arial" w:cs="Arial"/>
                <w:b/>
                <w:noProof/>
                <w:sz w:val="20"/>
                <w:szCs w:val="20"/>
              </w:rPr>
              <w:t>PROCEDIMIENTO CORTE DE CESPED Y EMBELLECIMIENTO DE ZONAS VERDES</w:t>
            </w:r>
          </w:p>
        </w:tc>
        <w:tc>
          <w:tcPr>
            <w:tcW w:w="7365" w:type="dxa"/>
            <w:vAlign w:val="center"/>
          </w:tcPr>
          <w:p w14:paraId="14E6151F" w14:textId="77777777" w:rsidR="001E50E5" w:rsidRPr="00806334" w:rsidRDefault="001E50E5" w:rsidP="001E50E5">
            <w:pPr>
              <w:pStyle w:val="ListParagraph"/>
              <w:numPr>
                <w:ilvl w:val="0"/>
                <w:numId w:val="13"/>
              </w:numPr>
              <w:jc w:val="both"/>
              <w:rPr>
                <w:rFonts w:ascii="Arial" w:hAnsi="Arial" w:cs="Arial"/>
                <w:noProof/>
                <w:sz w:val="20"/>
                <w:szCs w:val="20"/>
              </w:rPr>
            </w:pPr>
            <w:r w:rsidRPr="00806334">
              <w:rPr>
                <w:rFonts w:ascii="Arial" w:hAnsi="Arial" w:cs="Arial"/>
                <w:noProof/>
                <w:sz w:val="20"/>
                <w:szCs w:val="20"/>
              </w:rPr>
              <w:t xml:space="preserve">Solicitar ante la Empresa Piedecuestana de Servicios Publicos E.S.P la programacion de </w:t>
            </w:r>
            <w:r w:rsidRPr="00806334">
              <w:rPr>
                <w:rFonts w:ascii="Arial" w:hAnsi="Arial" w:cs="Arial"/>
                <w:sz w:val="20"/>
                <w:szCs w:val="20"/>
              </w:rPr>
              <w:t>MANTENIMINETO DE ZONAS VERDES ALEDAÑAS A LAS INSTALACIONES Y ESTRUCTURAS DEL ACUEDUCTO ROCERIA LIMPIEZA EN DESCOLES DE ALCANTARILLAS EN CAÑADAS Y CANALES ABIERTOS MEDIANTE OPERACIONES DE EQUIPOS</w:t>
            </w:r>
            <w:r w:rsidRPr="00806334">
              <w:rPr>
                <w:rFonts w:ascii="Arial" w:hAnsi="Arial" w:cs="Arial"/>
                <w:noProof/>
                <w:sz w:val="20"/>
                <w:szCs w:val="20"/>
              </w:rPr>
              <w:t>, de acuerdo con la orden de trabajo emitidad por la Dirección de Operacione</w:t>
            </w:r>
          </w:p>
          <w:p w14:paraId="59C4F324" w14:textId="77777777" w:rsidR="001E50E5" w:rsidRPr="00806334" w:rsidRDefault="001E50E5" w:rsidP="001E50E5">
            <w:pPr>
              <w:pStyle w:val="ListParagraph"/>
              <w:numPr>
                <w:ilvl w:val="0"/>
                <w:numId w:val="13"/>
              </w:numPr>
              <w:jc w:val="both"/>
              <w:rPr>
                <w:rFonts w:ascii="Arial" w:hAnsi="Arial" w:cs="Arial"/>
                <w:noProof/>
                <w:sz w:val="20"/>
                <w:szCs w:val="20"/>
              </w:rPr>
            </w:pPr>
            <w:r w:rsidRPr="00806334">
              <w:rPr>
                <w:rFonts w:ascii="Arial" w:hAnsi="Arial" w:cs="Arial"/>
                <w:noProof/>
                <w:sz w:val="20"/>
                <w:szCs w:val="20"/>
              </w:rPr>
              <w:t>Se verifica el barrio de los  usuario y que al momento de realizar el mantenimiento  de las zonas verdes  este presente el presidente de la junta de accion comunal del  barrio para que al final certifique mediante la firma que se realizo el mantenimeinto de zonas verdes   a satisfacción.</w:t>
            </w:r>
          </w:p>
          <w:p w14:paraId="73B0A4B6" w14:textId="77777777" w:rsidR="001E50E5" w:rsidRPr="00806334" w:rsidRDefault="001E50E5" w:rsidP="001E50E5">
            <w:pPr>
              <w:pStyle w:val="ListParagraph"/>
              <w:numPr>
                <w:ilvl w:val="0"/>
                <w:numId w:val="13"/>
              </w:numPr>
              <w:jc w:val="both"/>
              <w:rPr>
                <w:rFonts w:ascii="Arial" w:hAnsi="Arial" w:cs="Arial"/>
                <w:noProof/>
                <w:sz w:val="20"/>
                <w:szCs w:val="20"/>
              </w:rPr>
            </w:pPr>
            <w:r w:rsidRPr="00806334">
              <w:rPr>
                <w:rFonts w:ascii="Arial" w:hAnsi="Arial" w:cs="Arial"/>
                <w:noProof/>
                <w:sz w:val="20"/>
                <w:szCs w:val="20"/>
              </w:rPr>
              <w:t xml:space="preserve">Se procede a colocar los elementos de proteccion  necesarios , </w:t>
            </w:r>
          </w:p>
          <w:p w14:paraId="5AABC4E4" w14:textId="77777777" w:rsidR="001E50E5" w:rsidRPr="00806334" w:rsidRDefault="001E50E5" w:rsidP="001E50E5">
            <w:pPr>
              <w:pStyle w:val="ListParagraph"/>
              <w:numPr>
                <w:ilvl w:val="0"/>
                <w:numId w:val="13"/>
              </w:numPr>
              <w:jc w:val="both"/>
              <w:rPr>
                <w:rFonts w:ascii="Arial" w:hAnsi="Arial" w:cs="Arial"/>
                <w:noProof/>
                <w:sz w:val="20"/>
                <w:szCs w:val="20"/>
              </w:rPr>
            </w:pPr>
            <w:r w:rsidRPr="00806334">
              <w:rPr>
                <w:rFonts w:ascii="Arial" w:hAnsi="Arial" w:cs="Arial"/>
                <w:noProof/>
                <w:sz w:val="20"/>
                <w:szCs w:val="20"/>
              </w:rPr>
              <w:t xml:space="preserve">Se  enciende  y se  ancla al  arnes de apoyo </w:t>
            </w:r>
          </w:p>
          <w:p w14:paraId="0AAD3287" w14:textId="77777777" w:rsidR="001E50E5" w:rsidRPr="00806334" w:rsidRDefault="001E50E5" w:rsidP="001E50E5">
            <w:pPr>
              <w:pStyle w:val="ListParagraph"/>
              <w:numPr>
                <w:ilvl w:val="0"/>
                <w:numId w:val="13"/>
              </w:numPr>
              <w:jc w:val="both"/>
              <w:rPr>
                <w:rFonts w:ascii="Arial" w:hAnsi="Arial" w:cs="Arial"/>
                <w:noProof/>
                <w:sz w:val="20"/>
                <w:szCs w:val="20"/>
              </w:rPr>
            </w:pPr>
            <w:r w:rsidRPr="00806334">
              <w:rPr>
                <w:rFonts w:ascii="Arial" w:hAnsi="Arial" w:cs="Arial"/>
                <w:noProof/>
                <w:sz w:val="20"/>
                <w:szCs w:val="20"/>
              </w:rPr>
              <w:t xml:space="preserve">Se  realiza el corte de cesped </w:t>
            </w:r>
          </w:p>
          <w:p w14:paraId="31781466" w14:textId="77777777" w:rsidR="001E50E5" w:rsidRPr="00806334" w:rsidRDefault="001E50E5" w:rsidP="001E50E5">
            <w:pPr>
              <w:pStyle w:val="ListParagraph"/>
              <w:numPr>
                <w:ilvl w:val="0"/>
                <w:numId w:val="13"/>
              </w:numPr>
              <w:jc w:val="both"/>
              <w:rPr>
                <w:rFonts w:ascii="Arial" w:hAnsi="Arial" w:cs="Arial"/>
                <w:noProof/>
                <w:sz w:val="20"/>
                <w:szCs w:val="20"/>
              </w:rPr>
            </w:pPr>
            <w:r w:rsidRPr="00806334">
              <w:rPr>
                <w:rFonts w:ascii="Arial" w:hAnsi="Arial" w:cs="Arial"/>
                <w:noProof/>
                <w:sz w:val="20"/>
                <w:szCs w:val="20"/>
              </w:rPr>
              <w:t xml:space="preserve">Se  apaga  la guadaña y se  retira del   arnes de apoyo </w:t>
            </w:r>
          </w:p>
          <w:p w14:paraId="66B35F19" w14:textId="77777777" w:rsidR="001E50E5" w:rsidRPr="00806334" w:rsidRDefault="001E50E5" w:rsidP="001E50E5">
            <w:pPr>
              <w:pStyle w:val="ListParagraph"/>
              <w:numPr>
                <w:ilvl w:val="0"/>
                <w:numId w:val="13"/>
              </w:numPr>
              <w:jc w:val="both"/>
              <w:rPr>
                <w:rFonts w:ascii="Arial" w:hAnsi="Arial" w:cs="Arial"/>
                <w:noProof/>
                <w:sz w:val="20"/>
                <w:szCs w:val="20"/>
              </w:rPr>
            </w:pPr>
            <w:r w:rsidRPr="00806334">
              <w:rPr>
                <w:rFonts w:ascii="Arial" w:hAnsi="Arial" w:cs="Arial"/>
                <w:noProof/>
                <w:sz w:val="20"/>
                <w:szCs w:val="20"/>
              </w:rPr>
              <w:t xml:space="preserve">Se retira   los elementos de proteccion  necesarios </w:t>
            </w:r>
          </w:p>
        </w:tc>
      </w:tr>
      <w:tr w:rsidR="001E50E5" w:rsidRPr="00806334" w14:paraId="00DA1833" w14:textId="77777777" w:rsidTr="00F657CF">
        <w:trPr>
          <w:trHeight w:val="5391"/>
          <w:jc w:val="center"/>
        </w:trPr>
        <w:tc>
          <w:tcPr>
            <w:tcW w:w="1958" w:type="dxa"/>
            <w:vAlign w:val="center"/>
          </w:tcPr>
          <w:p w14:paraId="5CE7630B" w14:textId="77777777" w:rsidR="001E50E5" w:rsidRPr="00806334" w:rsidRDefault="001E50E5" w:rsidP="00F657CF">
            <w:pPr>
              <w:rPr>
                <w:rFonts w:ascii="Arial" w:hAnsi="Arial" w:cs="Arial"/>
                <w:b/>
                <w:noProof/>
                <w:sz w:val="20"/>
                <w:szCs w:val="20"/>
              </w:rPr>
            </w:pPr>
          </w:p>
          <w:p w14:paraId="33CF90FC" w14:textId="77777777" w:rsidR="001E50E5" w:rsidRPr="00806334" w:rsidRDefault="001E50E5" w:rsidP="00F657CF">
            <w:pPr>
              <w:rPr>
                <w:rFonts w:ascii="Arial" w:hAnsi="Arial" w:cs="Arial"/>
                <w:b/>
                <w:sz w:val="20"/>
                <w:szCs w:val="20"/>
              </w:rPr>
            </w:pPr>
            <w:r w:rsidRPr="00806334">
              <w:rPr>
                <w:rFonts w:ascii="Arial" w:hAnsi="Arial" w:cs="Arial"/>
                <w:b/>
                <w:noProof/>
                <w:sz w:val="20"/>
                <w:szCs w:val="20"/>
              </w:rPr>
              <w:t xml:space="preserve">PROCEDIMIENTO RECOLECCIÓN DE PODA EN ZONAS VERDEZ </w:t>
            </w:r>
          </w:p>
        </w:tc>
        <w:tc>
          <w:tcPr>
            <w:tcW w:w="7365" w:type="dxa"/>
            <w:vAlign w:val="center"/>
          </w:tcPr>
          <w:p w14:paraId="3CF9F448" w14:textId="77777777" w:rsidR="001E50E5" w:rsidRPr="00806334" w:rsidRDefault="001E50E5" w:rsidP="001E50E5">
            <w:pPr>
              <w:pStyle w:val="ListParagraph"/>
              <w:numPr>
                <w:ilvl w:val="0"/>
                <w:numId w:val="14"/>
              </w:numPr>
              <w:jc w:val="both"/>
              <w:rPr>
                <w:rFonts w:ascii="Arial" w:hAnsi="Arial" w:cs="Arial"/>
                <w:noProof/>
                <w:sz w:val="20"/>
                <w:szCs w:val="16"/>
              </w:rPr>
            </w:pPr>
            <w:r w:rsidRPr="00806334">
              <w:rPr>
                <w:rFonts w:ascii="Arial" w:hAnsi="Arial" w:cs="Arial"/>
                <w:noProof/>
                <w:sz w:val="20"/>
                <w:szCs w:val="16"/>
              </w:rPr>
              <w:t xml:space="preserve">Solicitar ante la Empresa Piedecuestana de Servicios Publicos E.S.P la programacion de </w:t>
            </w:r>
            <w:r w:rsidRPr="00806334">
              <w:rPr>
                <w:rFonts w:ascii="Arial" w:hAnsi="Arial" w:cs="Arial"/>
                <w:sz w:val="20"/>
                <w:szCs w:val="16"/>
              </w:rPr>
              <w:t>MANTENIMINETO DE ZONAS VERDES ALEDAÑAS A LAS INSTALACIONES Y ESTRUCTURAS DEL ACUEDUCTO ROCERIA LIMPIEZA EN DESCOLES DE ALCANTARILLAS EN CAÑADAS Y CANALES ABIERTOS MEDIANTE OPERACIONES DE EQUIPOS</w:t>
            </w:r>
            <w:r w:rsidRPr="00806334">
              <w:rPr>
                <w:rFonts w:ascii="Arial" w:hAnsi="Arial" w:cs="Arial"/>
                <w:noProof/>
                <w:sz w:val="20"/>
                <w:szCs w:val="16"/>
              </w:rPr>
              <w:t>, de acuerdo con la orden de trabajo emitidad por la Dirección de Operacione</w:t>
            </w:r>
          </w:p>
          <w:p w14:paraId="5C1D34BD" w14:textId="77777777" w:rsidR="001E50E5" w:rsidRPr="00806334" w:rsidRDefault="001E50E5" w:rsidP="001E50E5">
            <w:pPr>
              <w:pStyle w:val="ListParagraph"/>
              <w:numPr>
                <w:ilvl w:val="0"/>
                <w:numId w:val="14"/>
              </w:numPr>
              <w:jc w:val="both"/>
              <w:rPr>
                <w:rFonts w:ascii="Arial" w:hAnsi="Arial" w:cs="Arial"/>
                <w:noProof/>
                <w:sz w:val="20"/>
                <w:szCs w:val="16"/>
              </w:rPr>
            </w:pPr>
            <w:r w:rsidRPr="00806334">
              <w:rPr>
                <w:rFonts w:ascii="Arial" w:hAnsi="Arial" w:cs="Arial"/>
                <w:noProof/>
                <w:sz w:val="20"/>
                <w:szCs w:val="16"/>
              </w:rPr>
              <w:t>Se verifica el barrio de los  usuario y que al momento de realizar el mantenimiento  de las zonas verdes  este presente el presidente de la junta de accion comunal del  barrio para que al final certifique mediante la firma que se realizo el mantenimeinto de zonas verdes   a satisfacción.</w:t>
            </w:r>
          </w:p>
          <w:p w14:paraId="677D148B" w14:textId="77777777" w:rsidR="001E50E5" w:rsidRPr="00806334" w:rsidRDefault="001E50E5" w:rsidP="001E50E5">
            <w:pPr>
              <w:pStyle w:val="ListParagraph"/>
              <w:numPr>
                <w:ilvl w:val="0"/>
                <w:numId w:val="14"/>
              </w:numPr>
              <w:jc w:val="both"/>
              <w:rPr>
                <w:rFonts w:ascii="Arial" w:hAnsi="Arial" w:cs="Arial"/>
                <w:noProof/>
                <w:sz w:val="20"/>
                <w:szCs w:val="16"/>
              </w:rPr>
            </w:pPr>
            <w:r w:rsidRPr="00806334">
              <w:rPr>
                <w:rFonts w:ascii="Arial" w:hAnsi="Arial" w:cs="Arial"/>
                <w:noProof/>
                <w:sz w:val="20"/>
                <w:szCs w:val="16"/>
              </w:rPr>
              <w:t>Se procede a colocar los elementos de proteccion  necesarios</w:t>
            </w:r>
          </w:p>
          <w:p w14:paraId="448A0930" w14:textId="77777777" w:rsidR="001E50E5" w:rsidRPr="00806334" w:rsidRDefault="001E50E5" w:rsidP="001E50E5">
            <w:pPr>
              <w:pStyle w:val="ListParagraph"/>
              <w:numPr>
                <w:ilvl w:val="0"/>
                <w:numId w:val="14"/>
              </w:numPr>
              <w:jc w:val="both"/>
              <w:rPr>
                <w:rFonts w:ascii="Arial" w:hAnsi="Arial" w:cs="Arial"/>
                <w:noProof/>
                <w:sz w:val="20"/>
                <w:szCs w:val="16"/>
              </w:rPr>
            </w:pPr>
            <w:r w:rsidRPr="00806334">
              <w:rPr>
                <w:rFonts w:ascii="Arial" w:hAnsi="Arial" w:cs="Arial"/>
                <w:noProof/>
                <w:sz w:val="20"/>
                <w:szCs w:val="16"/>
              </w:rPr>
              <w:t>Se rastrilla la podas de cesped y se amontona.</w:t>
            </w:r>
          </w:p>
          <w:p w14:paraId="7E8F5777" w14:textId="77777777" w:rsidR="001E50E5" w:rsidRPr="00806334" w:rsidRDefault="001E50E5" w:rsidP="001E50E5">
            <w:pPr>
              <w:pStyle w:val="ListParagraph"/>
              <w:numPr>
                <w:ilvl w:val="0"/>
                <w:numId w:val="14"/>
              </w:numPr>
              <w:jc w:val="both"/>
              <w:rPr>
                <w:rFonts w:ascii="Arial" w:hAnsi="Arial" w:cs="Arial"/>
                <w:noProof/>
                <w:sz w:val="20"/>
                <w:szCs w:val="16"/>
              </w:rPr>
            </w:pPr>
            <w:r w:rsidRPr="00806334">
              <w:rPr>
                <w:rFonts w:ascii="Arial" w:hAnsi="Arial" w:cs="Arial"/>
                <w:noProof/>
                <w:sz w:val="20"/>
                <w:szCs w:val="16"/>
              </w:rPr>
              <w:t xml:space="preserve">Se recoje la poda del cesped en la volqueta </w:t>
            </w:r>
          </w:p>
          <w:p w14:paraId="5C1B790C" w14:textId="77777777" w:rsidR="001E50E5" w:rsidRPr="00806334" w:rsidRDefault="001E50E5" w:rsidP="001E50E5">
            <w:pPr>
              <w:pStyle w:val="ListParagraph"/>
              <w:numPr>
                <w:ilvl w:val="0"/>
                <w:numId w:val="14"/>
              </w:numPr>
              <w:jc w:val="both"/>
              <w:rPr>
                <w:rFonts w:ascii="Arial" w:hAnsi="Arial" w:cs="Arial"/>
                <w:noProof/>
                <w:sz w:val="20"/>
                <w:szCs w:val="16"/>
              </w:rPr>
            </w:pPr>
            <w:r w:rsidRPr="00806334">
              <w:rPr>
                <w:rFonts w:ascii="Arial" w:hAnsi="Arial" w:cs="Arial"/>
                <w:noProof/>
                <w:sz w:val="20"/>
                <w:szCs w:val="16"/>
              </w:rPr>
              <w:t xml:space="preserve">Se retira los elementos de proteccion </w:t>
            </w:r>
          </w:p>
          <w:p w14:paraId="24FFB547" w14:textId="77777777" w:rsidR="001E50E5" w:rsidRPr="00806334" w:rsidRDefault="001E50E5" w:rsidP="00F657CF">
            <w:pPr>
              <w:jc w:val="both"/>
              <w:rPr>
                <w:rFonts w:ascii="Arial" w:hAnsi="Arial" w:cs="Arial"/>
                <w:b/>
                <w:sz w:val="20"/>
                <w:szCs w:val="20"/>
              </w:rPr>
            </w:pPr>
          </w:p>
        </w:tc>
      </w:tr>
      <w:tr w:rsidR="001E50E5" w:rsidRPr="00806334" w14:paraId="0174DCAE" w14:textId="77777777" w:rsidTr="00F657CF">
        <w:trPr>
          <w:trHeight w:val="703"/>
          <w:jc w:val="center"/>
        </w:trPr>
        <w:tc>
          <w:tcPr>
            <w:tcW w:w="1958" w:type="dxa"/>
            <w:vAlign w:val="center"/>
          </w:tcPr>
          <w:p w14:paraId="49DF00DE" w14:textId="77777777" w:rsidR="001E50E5" w:rsidRPr="00806334" w:rsidRDefault="001E50E5" w:rsidP="00F657CF">
            <w:pPr>
              <w:rPr>
                <w:rFonts w:ascii="Arial" w:hAnsi="Arial" w:cs="Arial"/>
                <w:b/>
                <w:noProof/>
                <w:sz w:val="20"/>
                <w:szCs w:val="20"/>
              </w:rPr>
            </w:pPr>
            <w:r w:rsidRPr="00806334">
              <w:rPr>
                <w:rFonts w:ascii="Arial" w:hAnsi="Arial" w:cs="Arial"/>
                <w:b/>
                <w:noProof/>
                <w:sz w:val="20"/>
                <w:szCs w:val="20"/>
              </w:rPr>
              <w:t>PROCEDIMIENTO CORTINAS DE PROTECCIÓN DE LA GUADAÑA</w:t>
            </w:r>
          </w:p>
        </w:tc>
        <w:tc>
          <w:tcPr>
            <w:tcW w:w="7365" w:type="dxa"/>
            <w:vAlign w:val="center"/>
          </w:tcPr>
          <w:p w14:paraId="0B31222A" w14:textId="77777777" w:rsidR="001E50E5" w:rsidRPr="00806334" w:rsidRDefault="001E50E5" w:rsidP="001E50E5">
            <w:pPr>
              <w:pStyle w:val="ListParagraph"/>
              <w:numPr>
                <w:ilvl w:val="0"/>
                <w:numId w:val="15"/>
              </w:numPr>
              <w:jc w:val="both"/>
              <w:rPr>
                <w:rFonts w:ascii="Arial" w:hAnsi="Arial" w:cs="Arial"/>
                <w:noProof/>
                <w:sz w:val="20"/>
                <w:szCs w:val="20"/>
              </w:rPr>
            </w:pPr>
            <w:r w:rsidRPr="00806334">
              <w:rPr>
                <w:rFonts w:ascii="Arial" w:hAnsi="Arial" w:cs="Arial"/>
                <w:noProof/>
                <w:sz w:val="20"/>
                <w:szCs w:val="20"/>
              </w:rPr>
              <w:t xml:space="preserve">Solicitar ante la Empresa Piedecuestana de Servicios Publicos E.S.P la programacion de </w:t>
            </w:r>
            <w:r w:rsidRPr="00806334">
              <w:rPr>
                <w:rFonts w:ascii="Arial" w:hAnsi="Arial" w:cs="Arial"/>
                <w:sz w:val="20"/>
                <w:szCs w:val="20"/>
              </w:rPr>
              <w:t>MANTENIMINETO DE ZONAS VERDES ALEDAÑAS A LAS INSTALACIONES Y ESTRUCTURAS DEL ACUEDUCTO ROCERIA LIMPIEZA EN DESCOLES DE ALCANTARILLAS EN CAÑADAS Y CANALES ABIERTOS MEDIANTE OPERACIONES DE EQUIPOS</w:t>
            </w:r>
            <w:r w:rsidRPr="00806334">
              <w:rPr>
                <w:rFonts w:ascii="Arial" w:hAnsi="Arial" w:cs="Arial"/>
                <w:noProof/>
                <w:sz w:val="20"/>
                <w:szCs w:val="20"/>
              </w:rPr>
              <w:t>, de acuerdo con la orden de trabajo emitidad por la Dirección de Operacione</w:t>
            </w:r>
          </w:p>
          <w:p w14:paraId="76F85835" w14:textId="77777777" w:rsidR="001E50E5" w:rsidRPr="00806334" w:rsidRDefault="001E50E5" w:rsidP="001E50E5">
            <w:pPr>
              <w:pStyle w:val="ListParagraph"/>
              <w:numPr>
                <w:ilvl w:val="0"/>
                <w:numId w:val="15"/>
              </w:numPr>
              <w:jc w:val="both"/>
              <w:rPr>
                <w:rFonts w:ascii="Arial" w:hAnsi="Arial" w:cs="Arial"/>
                <w:noProof/>
                <w:sz w:val="20"/>
                <w:szCs w:val="20"/>
              </w:rPr>
            </w:pPr>
            <w:r w:rsidRPr="00806334">
              <w:rPr>
                <w:rFonts w:ascii="Arial" w:hAnsi="Arial" w:cs="Arial"/>
                <w:noProof/>
                <w:sz w:val="20"/>
                <w:szCs w:val="20"/>
              </w:rPr>
              <w:t>Se verifica el barrio de los  usuario y que al momento de realizar el mantenimiento  de las zonas verdes  este presente el presidente de la junta de accion comunal del  barrio para que al final certifique mediante la firma que se realizo el mantenimeinto de zonas verdes   a satisfacción.</w:t>
            </w:r>
          </w:p>
          <w:p w14:paraId="305CD6E0" w14:textId="77777777" w:rsidR="001E50E5" w:rsidRPr="00806334" w:rsidRDefault="001E50E5" w:rsidP="001E50E5">
            <w:pPr>
              <w:pStyle w:val="ListParagraph"/>
              <w:numPr>
                <w:ilvl w:val="0"/>
                <w:numId w:val="15"/>
              </w:numPr>
              <w:jc w:val="both"/>
              <w:rPr>
                <w:rFonts w:ascii="Arial" w:hAnsi="Arial" w:cs="Arial"/>
                <w:noProof/>
                <w:sz w:val="20"/>
                <w:szCs w:val="20"/>
              </w:rPr>
            </w:pPr>
            <w:r w:rsidRPr="00806334">
              <w:rPr>
                <w:rFonts w:ascii="Arial" w:hAnsi="Arial" w:cs="Arial"/>
                <w:noProof/>
                <w:sz w:val="20"/>
                <w:szCs w:val="20"/>
              </w:rPr>
              <w:t>Se procede a colocar los elementos de proteccion  necesarios.</w:t>
            </w:r>
          </w:p>
          <w:p w14:paraId="74AC1F52" w14:textId="77777777" w:rsidR="001E50E5" w:rsidRPr="00806334" w:rsidRDefault="001E50E5" w:rsidP="001E50E5">
            <w:pPr>
              <w:pStyle w:val="ListParagraph"/>
              <w:numPr>
                <w:ilvl w:val="0"/>
                <w:numId w:val="15"/>
              </w:numPr>
              <w:jc w:val="both"/>
              <w:rPr>
                <w:rFonts w:ascii="Arial" w:hAnsi="Arial" w:cs="Arial"/>
                <w:noProof/>
                <w:sz w:val="20"/>
                <w:szCs w:val="20"/>
              </w:rPr>
            </w:pPr>
            <w:r w:rsidRPr="00806334">
              <w:rPr>
                <w:rFonts w:ascii="Arial" w:hAnsi="Arial" w:cs="Arial"/>
                <w:noProof/>
                <w:sz w:val="20"/>
                <w:szCs w:val="20"/>
              </w:rPr>
              <w:t>Se abren las cortinas y se posicionan detrás del guadañador.</w:t>
            </w:r>
          </w:p>
          <w:p w14:paraId="0A3A85BA" w14:textId="77777777" w:rsidR="001E50E5" w:rsidRPr="00806334" w:rsidRDefault="001E50E5" w:rsidP="001E50E5">
            <w:pPr>
              <w:pStyle w:val="ListParagraph"/>
              <w:numPr>
                <w:ilvl w:val="0"/>
                <w:numId w:val="15"/>
              </w:numPr>
              <w:jc w:val="both"/>
              <w:rPr>
                <w:rFonts w:ascii="Arial" w:hAnsi="Arial" w:cs="Arial"/>
                <w:noProof/>
                <w:sz w:val="20"/>
                <w:szCs w:val="20"/>
              </w:rPr>
            </w:pPr>
            <w:r w:rsidRPr="00806334">
              <w:rPr>
                <w:rFonts w:ascii="Arial" w:hAnsi="Arial" w:cs="Arial"/>
                <w:noProof/>
                <w:sz w:val="20"/>
                <w:szCs w:val="20"/>
              </w:rPr>
              <w:t>Se cierran las cortinas</w:t>
            </w:r>
          </w:p>
          <w:p w14:paraId="0228EAA5" w14:textId="77777777" w:rsidR="001E50E5" w:rsidRPr="00806334" w:rsidRDefault="001E50E5" w:rsidP="001E50E5">
            <w:pPr>
              <w:pStyle w:val="ListParagraph"/>
              <w:numPr>
                <w:ilvl w:val="0"/>
                <w:numId w:val="15"/>
              </w:numPr>
              <w:jc w:val="both"/>
              <w:rPr>
                <w:rFonts w:ascii="Arial" w:hAnsi="Arial" w:cs="Arial"/>
                <w:noProof/>
                <w:sz w:val="20"/>
                <w:szCs w:val="20"/>
              </w:rPr>
            </w:pPr>
            <w:r w:rsidRPr="00806334">
              <w:rPr>
                <w:rFonts w:ascii="Arial" w:hAnsi="Arial" w:cs="Arial"/>
                <w:noProof/>
                <w:sz w:val="20"/>
                <w:szCs w:val="20"/>
              </w:rPr>
              <w:t>Se retiran los elementos de proteccion</w:t>
            </w:r>
          </w:p>
          <w:p w14:paraId="76BE66A6" w14:textId="77777777" w:rsidR="001E50E5" w:rsidRPr="00806334" w:rsidRDefault="001E50E5" w:rsidP="00F657CF">
            <w:pPr>
              <w:jc w:val="both"/>
              <w:rPr>
                <w:rFonts w:ascii="Arial" w:hAnsi="Arial" w:cs="Arial"/>
                <w:noProof/>
                <w:sz w:val="20"/>
                <w:szCs w:val="16"/>
              </w:rPr>
            </w:pPr>
          </w:p>
        </w:tc>
      </w:tr>
      <w:tr w:rsidR="001E50E5" w:rsidRPr="00806334" w14:paraId="6F33169D" w14:textId="77777777" w:rsidTr="00F657CF">
        <w:trPr>
          <w:trHeight w:val="1997"/>
          <w:jc w:val="center"/>
        </w:trPr>
        <w:tc>
          <w:tcPr>
            <w:tcW w:w="1958" w:type="dxa"/>
            <w:vAlign w:val="center"/>
          </w:tcPr>
          <w:p w14:paraId="7B42B8AD" w14:textId="77777777" w:rsidR="001E50E5" w:rsidRPr="00806334" w:rsidRDefault="001E50E5" w:rsidP="00F657CF">
            <w:pPr>
              <w:rPr>
                <w:rFonts w:ascii="Arial" w:hAnsi="Arial" w:cs="Arial"/>
                <w:b/>
                <w:noProof/>
                <w:sz w:val="20"/>
                <w:szCs w:val="20"/>
              </w:rPr>
            </w:pPr>
            <w:r w:rsidRPr="00806334">
              <w:rPr>
                <w:rFonts w:ascii="Arial" w:hAnsi="Arial" w:cs="Arial"/>
                <w:b/>
                <w:noProof/>
                <w:sz w:val="20"/>
                <w:szCs w:val="20"/>
              </w:rPr>
              <w:t>PROCEDIMIENTO DE SENSIBILIZACIÓN Y ACOMPAÑAMIENTO EN USO RACIONAL Y EFICIENTE DEL AGUA Y LA IMPORTANCIA DEL MEDIO AMBIENTE</w:t>
            </w:r>
          </w:p>
        </w:tc>
        <w:tc>
          <w:tcPr>
            <w:tcW w:w="7365" w:type="dxa"/>
          </w:tcPr>
          <w:p w14:paraId="49B3D144" w14:textId="77777777" w:rsidR="001E50E5" w:rsidRPr="00806334" w:rsidRDefault="001E50E5" w:rsidP="001E50E5">
            <w:pPr>
              <w:pStyle w:val="ListParagraph"/>
              <w:numPr>
                <w:ilvl w:val="0"/>
                <w:numId w:val="16"/>
              </w:numPr>
              <w:ind w:left="392"/>
              <w:rPr>
                <w:rFonts w:ascii="Arial" w:hAnsi="Arial" w:cs="Arial"/>
                <w:noProof/>
                <w:sz w:val="20"/>
                <w:szCs w:val="16"/>
              </w:rPr>
            </w:pPr>
            <w:r w:rsidRPr="00806334">
              <w:rPr>
                <w:rFonts w:ascii="Arial" w:hAnsi="Arial" w:cs="Arial"/>
                <w:noProof/>
                <w:sz w:val="20"/>
                <w:szCs w:val="16"/>
              </w:rPr>
              <w:t xml:space="preserve">Se selecciona el sector </w:t>
            </w:r>
          </w:p>
          <w:p w14:paraId="126FEBDB" w14:textId="77777777" w:rsidR="001E50E5" w:rsidRPr="00806334" w:rsidRDefault="001E50E5" w:rsidP="001E50E5">
            <w:pPr>
              <w:pStyle w:val="ListParagraph"/>
              <w:numPr>
                <w:ilvl w:val="0"/>
                <w:numId w:val="16"/>
              </w:numPr>
              <w:spacing w:after="0" w:line="240" w:lineRule="auto"/>
              <w:ind w:left="263" w:hanging="283"/>
              <w:rPr>
                <w:rFonts w:ascii="Arial" w:hAnsi="Arial" w:cs="Arial"/>
                <w:noProof/>
                <w:sz w:val="20"/>
                <w:szCs w:val="16"/>
              </w:rPr>
            </w:pPr>
            <w:r w:rsidRPr="00806334">
              <w:rPr>
                <w:rFonts w:ascii="Arial" w:hAnsi="Arial" w:cs="Arial"/>
                <w:noProof/>
                <w:sz w:val="20"/>
                <w:szCs w:val="16"/>
              </w:rPr>
              <w:t xml:space="preserve">Se hace un recorrido puerta a puerta por el sector </w:t>
            </w:r>
          </w:p>
          <w:p w14:paraId="6AB7F557" w14:textId="77777777" w:rsidR="001E50E5" w:rsidRPr="00806334" w:rsidRDefault="001E50E5" w:rsidP="001E50E5">
            <w:pPr>
              <w:pStyle w:val="ListParagraph"/>
              <w:numPr>
                <w:ilvl w:val="0"/>
                <w:numId w:val="16"/>
              </w:numPr>
              <w:spacing w:after="0" w:line="240" w:lineRule="auto"/>
              <w:ind w:left="263" w:hanging="283"/>
              <w:rPr>
                <w:rFonts w:ascii="Arial" w:hAnsi="Arial" w:cs="Arial"/>
                <w:noProof/>
                <w:sz w:val="20"/>
                <w:szCs w:val="16"/>
              </w:rPr>
            </w:pPr>
            <w:r w:rsidRPr="00806334">
              <w:rPr>
                <w:rFonts w:ascii="Arial" w:hAnsi="Arial" w:cs="Arial"/>
                <w:noProof/>
                <w:sz w:val="20"/>
                <w:szCs w:val="16"/>
              </w:rPr>
              <w:t xml:space="preserve">se realiza la capacitacion de la importancia del medio ambiente </w:t>
            </w:r>
          </w:p>
          <w:p w14:paraId="2E4C0112" w14:textId="77777777" w:rsidR="001E50E5" w:rsidRPr="00806334" w:rsidRDefault="001E50E5" w:rsidP="001E50E5">
            <w:pPr>
              <w:pStyle w:val="ListParagraph"/>
              <w:numPr>
                <w:ilvl w:val="0"/>
                <w:numId w:val="16"/>
              </w:numPr>
              <w:spacing w:after="0" w:line="240" w:lineRule="auto"/>
              <w:ind w:left="263" w:hanging="283"/>
              <w:rPr>
                <w:rFonts w:ascii="Arial" w:hAnsi="Arial" w:cs="Arial"/>
                <w:noProof/>
                <w:sz w:val="20"/>
                <w:szCs w:val="16"/>
              </w:rPr>
            </w:pPr>
            <w:r w:rsidRPr="00806334">
              <w:rPr>
                <w:rFonts w:ascii="Arial" w:hAnsi="Arial" w:cs="Arial"/>
                <w:noProof/>
                <w:sz w:val="20"/>
                <w:szCs w:val="16"/>
              </w:rPr>
              <w:t xml:space="preserve">se entrega volante sobre la importancia del medio ambinete </w:t>
            </w:r>
          </w:p>
          <w:p w14:paraId="34D1C9AF" w14:textId="77777777" w:rsidR="001E50E5" w:rsidRPr="00806334" w:rsidRDefault="001E50E5" w:rsidP="00F657CF">
            <w:pPr>
              <w:ind w:left="-54"/>
              <w:rPr>
                <w:rFonts w:ascii="Arial" w:hAnsi="Arial" w:cs="Arial"/>
                <w:noProof/>
                <w:sz w:val="20"/>
                <w:szCs w:val="16"/>
              </w:rPr>
            </w:pPr>
            <w:r w:rsidRPr="00806334">
              <w:rPr>
                <w:rFonts w:ascii="Arial" w:hAnsi="Arial" w:cs="Arial"/>
                <w:noProof/>
                <w:sz w:val="20"/>
                <w:szCs w:val="16"/>
              </w:rPr>
              <w:t>se recauda datos del personal que recibe la campacitacion</w:t>
            </w:r>
          </w:p>
        </w:tc>
      </w:tr>
    </w:tbl>
    <w:p w14:paraId="25AF1337" w14:textId="77777777" w:rsidR="001E50E5" w:rsidRDefault="001E50E5"/>
    <w:sectPr w:rsidR="001E50E5" w:rsidSect="002C1D9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A32A6"/>
    <w:multiLevelType w:val="hybridMultilevel"/>
    <w:tmpl w:val="A62EC6F8"/>
    <w:lvl w:ilvl="0" w:tplc="D118199E">
      <w:start w:val="1"/>
      <w:numFmt w:val="decimal"/>
      <w:lvlText w:val="%1."/>
      <w:lvlJc w:val="left"/>
      <w:pPr>
        <w:ind w:left="403" w:hanging="360"/>
      </w:pPr>
      <w:rPr>
        <w:rFonts w:asciiTheme="minorHAnsi" w:eastAsiaTheme="minorHAnsi" w:hAnsiTheme="minorHAnsi" w:cs="Arial"/>
      </w:rPr>
    </w:lvl>
    <w:lvl w:ilvl="1" w:tplc="240A0019" w:tentative="1">
      <w:start w:val="1"/>
      <w:numFmt w:val="lowerLetter"/>
      <w:lvlText w:val="%2."/>
      <w:lvlJc w:val="left"/>
      <w:pPr>
        <w:ind w:left="1123" w:hanging="360"/>
      </w:pPr>
    </w:lvl>
    <w:lvl w:ilvl="2" w:tplc="240A001B" w:tentative="1">
      <w:start w:val="1"/>
      <w:numFmt w:val="lowerRoman"/>
      <w:lvlText w:val="%3."/>
      <w:lvlJc w:val="right"/>
      <w:pPr>
        <w:ind w:left="1843" w:hanging="180"/>
      </w:pPr>
    </w:lvl>
    <w:lvl w:ilvl="3" w:tplc="240A000F" w:tentative="1">
      <w:start w:val="1"/>
      <w:numFmt w:val="decimal"/>
      <w:lvlText w:val="%4."/>
      <w:lvlJc w:val="left"/>
      <w:pPr>
        <w:ind w:left="2563" w:hanging="360"/>
      </w:pPr>
    </w:lvl>
    <w:lvl w:ilvl="4" w:tplc="240A0019" w:tentative="1">
      <w:start w:val="1"/>
      <w:numFmt w:val="lowerLetter"/>
      <w:lvlText w:val="%5."/>
      <w:lvlJc w:val="left"/>
      <w:pPr>
        <w:ind w:left="3283" w:hanging="360"/>
      </w:pPr>
    </w:lvl>
    <w:lvl w:ilvl="5" w:tplc="240A001B" w:tentative="1">
      <w:start w:val="1"/>
      <w:numFmt w:val="lowerRoman"/>
      <w:lvlText w:val="%6."/>
      <w:lvlJc w:val="right"/>
      <w:pPr>
        <w:ind w:left="4003" w:hanging="180"/>
      </w:pPr>
    </w:lvl>
    <w:lvl w:ilvl="6" w:tplc="240A000F" w:tentative="1">
      <w:start w:val="1"/>
      <w:numFmt w:val="decimal"/>
      <w:lvlText w:val="%7."/>
      <w:lvlJc w:val="left"/>
      <w:pPr>
        <w:ind w:left="4723" w:hanging="360"/>
      </w:pPr>
    </w:lvl>
    <w:lvl w:ilvl="7" w:tplc="240A0019" w:tentative="1">
      <w:start w:val="1"/>
      <w:numFmt w:val="lowerLetter"/>
      <w:lvlText w:val="%8."/>
      <w:lvlJc w:val="left"/>
      <w:pPr>
        <w:ind w:left="5443" w:hanging="360"/>
      </w:pPr>
    </w:lvl>
    <w:lvl w:ilvl="8" w:tplc="240A001B" w:tentative="1">
      <w:start w:val="1"/>
      <w:numFmt w:val="lowerRoman"/>
      <w:lvlText w:val="%9."/>
      <w:lvlJc w:val="right"/>
      <w:pPr>
        <w:ind w:left="6163" w:hanging="180"/>
      </w:pPr>
    </w:lvl>
  </w:abstractNum>
  <w:abstractNum w:abstractNumId="1" w15:restartNumberingAfterBreak="0">
    <w:nsid w:val="051E7758"/>
    <w:multiLevelType w:val="hybridMultilevel"/>
    <w:tmpl w:val="0A76C19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C2E027E"/>
    <w:multiLevelType w:val="hybridMultilevel"/>
    <w:tmpl w:val="0A76C1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D249BC"/>
    <w:multiLevelType w:val="hybridMultilevel"/>
    <w:tmpl w:val="63367EDA"/>
    <w:lvl w:ilvl="0" w:tplc="040A000F">
      <w:start w:val="1"/>
      <w:numFmt w:val="decimal"/>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4" w15:restartNumberingAfterBreak="0">
    <w:nsid w:val="13EB46E0"/>
    <w:multiLevelType w:val="hybridMultilevel"/>
    <w:tmpl w:val="CB1A21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EC445D"/>
    <w:multiLevelType w:val="hybridMultilevel"/>
    <w:tmpl w:val="4C54C876"/>
    <w:lvl w:ilvl="0" w:tplc="9210DFB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26B2BF6"/>
    <w:multiLevelType w:val="hybridMultilevel"/>
    <w:tmpl w:val="8B88889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32AA67EB"/>
    <w:multiLevelType w:val="hybridMultilevel"/>
    <w:tmpl w:val="E90899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3337B62"/>
    <w:multiLevelType w:val="hybridMultilevel"/>
    <w:tmpl w:val="B5A073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65734B6"/>
    <w:multiLevelType w:val="hybridMultilevel"/>
    <w:tmpl w:val="BC4AF9CA"/>
    <w:lvl w:ilvl="0" w:tplc="9210DFB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F1F2AD7"/>
    <w:multiLevelType w:val="hybridMultilevel"/>
    <w:tmpl w:val="0CDCA34A"/>
    <w:lvl w:ilvl="0" w:tplc="040A000F">
      <w:start w:val="1"/>
      <w:numFmt w:val="decimal"/>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1" w15:restartNumberingAfterBreak="0">
    <w:nsid w:val="56E55346"/>
    <w:multiLevelType w:val="hybridMultilevel"/>
    <w:tmpl w:val="1BC84638"/>
    <w:lvl w:ilvl="0" w:tplc="61BCFF1A">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7CD2F0E"/>
    <w:multiLevelType w:val="hybridMultilevel"/>
    <w:tmpl w:val="B8F4D7EC"/>
    <w:lvl w:ilvl="0" w:tplc="040A000F">
      <w:start w:val="1"/>
      <w:numFmt w:val="decimal"/>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3" w15:restartNumberingAfterBreak="0">
    <w:nsid w:val="648E78D7"/>
    <w:multiLevelType w:val="hybridMultilevel"/>
    <w:tmpl w:val="E83497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2B54A36"/>
    <w:multiLevelType w:val="hybridMultilevel"/>
    <w:tmpl w:val="1CE285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D322925"/>
    <w:multiLevelType w:val="hybridMultilevel"/>
    <w:tmpl w:val="1BC84638"/>
    <w:lvl w:ilvl="0" w:tplc="61BCFF1A">
      <w:start w:val="1"/>
      <w:numFmt w:val="decimal"/>
      <w:lvlText w:val="%1."/>
      <w:lvlJc w:val="left"/>
      <w:pPr>
        <w:ind w:left="36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6"/>
  </w:num>
  <w:num w:numId="2">
    <w:abstractNumId w:val="15"/>
  </w:num>
  <w:num w:numId="3">
    <w:abstractNumId w:val="13"/>
  </w:num>
  <w:num w:numId="4">
    <w:abstractNumId w:val="11"/>
  </w:num>
  <w:num w:numId="5">
    <w:abstractNumId w:val="8"/>
  </w:num>
  <w:num w:numId="6">
    <w:abstractNumId w:val="4"/>
  </w:num>
  <w:num w:numId="7">
    <w:abstractNumId w:val="14"/>
  </w:num>
  <w:num w:numId="8">
    <w:abstractNumId w:val="7"/>
  </w:num>
  <w:num w:numId="9">
    <w:abstractNumId w:val="5"/>
  </w:num>
  <w:num w:numId="10">
    <w:abstractNumId w:val="2"/>
  </w:num>
  <w:num w:numId="11">
    <w:abstractNumId w:val="1"/>
  </w:num>
  <w:num w:numId="12">
    <w:abstractNumId w:val="9"/>
  </w:num>
  <w:num w:numId="13">
    <w:abstractNumId w:val="10"/>
  </w:num>
  <w:num w:numId="14">
    <w:abstractNumId w:val="3"/>
  </w:num>
  <w:num w:numId="15">
    <w:abstractNumId w:val="1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0E5"/>
    <w:rsid w:val="001C21B5"/>
    <w:rsid w:val="001E50E5"/>
    <w:rsid w:val="002C1D92"/>
    <w:rsid w:val="00406583"/>
    <w:rsid w:val="00440E11"/>
    <w:rsid w:val="00A016BE"/>
    <w:rsid w:val="00F40BF0"/>
    <w:rsid w:val="00FC4B3C"/>
  </w:rsids>
  <m:mathPr>
    <m:mathFont m:val="Cambria Math"/>
    <m:brkBin m:val="before"/>
    <m:brkBinSub m:val="--"/>
    <m:smallFrac m:val="0"/>
    <m:dispDef/>
    <m:lMargin m:val="0"/>
    <m:rMargin m:val="0"/>
    <m:defJc m:val="centerGroup"/>
    <m:wrapIndent m:val="1440"/>
    <m:intLim m:val="subSup"/>
    <m:naryLim m:val="undOvr"/>
  </m:mathPr>
  <w:themeFontLang w:val="es-CO"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6A4DE"/>
  <w15:chartTrackingRefBased/>
  <w15:docId w15:val="{9A9B4525-01A0-4D19-8777-171B6DEF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50E5"/>
    <w:pPr>
      <w:spacing w:after="0" w:line="240" w:lineRule="auto"/>
    </w:pPr>
    <w:rPr>
      <w:rFonts w:eastAsiaTheme="minorHAnsi" w:hAnsiTheme="minorHAnsi" w:cstheme="minorBidi"/>
      <w:sz w:val="24"/>
      <w:szCs w:val="24"/>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50E5"/>
    <w:pPr>
      <w:spacing w:after="160" w:line="259" w:lineRule="auto"/>
      <w:ind w:left="720"/>
      <w:contextualSpacing/>
    </w:pPr>
    <w:rPr>
      <w:sz w:val="22"/>
      <w:szCs w:val="22"/>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2648</Words>
  <Characters>15095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Manuel</dc:creator>
  <cp:keywords/>
  <dc:description/>
  <cp:lastModifiedBy>Juan Manuel</cp:lastModifiedBy>
  <cp:revision>1</cp:revision>
  <dcterms:created xsi:type="dcterms:W3CDTF">2018-06-14T03:16:00Z</dcterms:created>
  <dcterms:modified xsi:type="dcterms:W3CDTF">2018-06-14T03:18:00Z</dcterms:modified>
</cp:coreProperties>
</file>